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344210">
        <w:rPr>
          <w:b/>
          <w:sz w:val="28"/>
          <w:lang w:val="en-US"/>
        </w:rPr>
        <w:t>16</w:t>
      </w:r>
      <w:r w:rsidRPr="00917A3D">
        <w:rPr>
          <w:b/>
          <w:sz w:val="28"/>
        </w:rPr>
        <w:t>.</w:t>
      </w:r>
      <w:r w:rsidR="00593338">
        <w:rPr>
          <w:b/>
          <w:sz w:val="28"/>
          <w:lang w:val="en-US"/>
        </w:rPr>
        <w:t>1</w:t>
      </w:r>
      <w:r w:rsidR="00344210">
        <w:rPr>
          <w:b/>
          <w:sz w:val="28"/>
          <w:lang w:val="en-US"/>
        </w:rPr>
        <w:t>2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344210">
        <w:rPr>
          <w:b/>
          <w:sz w:val="28"/>
        </w:rPr>
        <w:t>вторник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344210" w:rsidRDefault="00344210" w:rsidP="00344210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970948">
        <w:rPr>
          <w:sz w:val="28"/>
          <w:szCs w:val="28"/>
        </w:rPr>
        <w:t xml:space="preserve">Продажба на  урегулиран поземлен имот (УПИ) ІХ-221 в кв. 21 по регулационния план на с. Красен, община Иваново, област Русе, представляващ застроено дворно място с площ от 935 </w:t>
      </w:r>
      <w:proofErr w:type="spellStart"/>
      <w:r w:rsidRPr="00970948">
        <w:rPr>
          <w:sz w:val="28"/>
          <w:szCs w:val="28"/>
        </w:rPr>
        <w:t>кв.м</w:t>
      </w:r>
      <w:proofErr w:type="spellEnd"/>
      <w:r w:rsidRPr="00970948">
        <w:rPr>
          <w:sz w:val="28"/>
          <w:szCs w:val="28"/>
        </w:rPr>
        <w:t xml:space="preserve"> по реда на чл. 35, ал. 3 от Закона за общинската собственост</w:t>
      </w:r>
      <w:r>
        <w:rPr>
          <w:sz w:val="28"/>
          <w:szCs w:val="28"/>
          <w:lang w:val="en-US"/>
        </w:rPr>
        <w:t>.</w:t>
      </w:r>
    </w:p>
    <w:p w:rsidR="00344210" w:rsidRPr="0045131D" w:rsidRDefault="00344210" w:rsidP="00344210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344210" w:rsidRDefault="00344210" w:rsidP="0034421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63/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2.2025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C37DFB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C37DFB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37DFB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11A8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EFBE-4115-4815-BB7F-06B81CE8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2025-12-09T12:43:00Z</dcterms:created>
  <dcterms:modified xsi:type="dcterms:W3CDTF">2025-12-09T12:43:00Z</dcterms:modified>
</cp:coreProperties>
</file>