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90" w:rsidRDefault="00682890" w:rsidP="00704A3E">
      <w:pPr>
        <w:spacing w:line="276" w:lineRule="auto"/>
        <w:jc w:val="both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7394A" wp14:editId="4DAD929D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571500" cy="571500"/>
                <wp:effectExtent l="0" t="0" r="19050" b="19050"/>
                <wp:wrapNone/>
                <wp:docPr id="4" name="Правоъгъл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C60FB" id="Правоъгълник 4" o:spid="_x0000_s1026" style="position:absolute;margin-left:-27pt;margin-top:18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" fillcolor="#6fcf9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7CDC" wp14:editId="7068C602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914900" cy="571500"/>
                <wp:effectExtent l="0" t="0" r="19050" b="19050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890" w:rsidRDefault="00682890" w:rsidP="00682890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ОБЩИНА             ИВАНОВО</w:t>
                            </w:r>
                          </w:p>
                          <w:p w:rsidR="00682890" w:rsidRDefault="00682890" w:rsidP="00682890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E7CDC" id="Правоъгълник 3" o:spid="_x0000_s1026" style="position:absolute;left:0;text-align:left;margin-left:90pt;margin-top:18pt;width:38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" fillcolor="#6fcf9f">
                <v:textbox>
                  <w:txbxContent>
                    <w:p w:rsidR="00682890" w:rsidRDefault="00682890" w:rsidP="00682890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  <w:sz w:val="44"/>
                          <w:szCs w:val="44"/>
                        </w:rPr>
                        <w:t>ОБЩИНА             ИВАНОВО</w:t>
                      </w:r>
                    </w:p>
                    <w:p w:rsidR="00682890" w:rsidRDefault="00682890" w:rsidP="00682890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lang w:val="en-US"/>
        </w:rPr>
        <w:t xml:space="preserve">        </w:t>
      </w:r>
      <w:r>
        <w:rPr>
          <w:b/>
          <w:i/>
          <w:noProof/>
        </w:rPr>
        <w:drawing>
          <wp:inline distT="0" distB="0" distL="0" distR="0" wp14:anchorId="7E811C81" wp14:editId="3A2F82B7">
            <wp:extent cx="787400" cy="993775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lang w:val="en-US"/>
        </w:rPr>
        <w:t xml:space="preserve">             </w:t>
      </w:r>
      <w:r>
        <w:rPr>
          <w:b/>
          <w:i/>
        </w:rPr>
        <w:t>7088  с. Иваново, Област Русе, ул. “Олимпийска” 75</w:t>
      </w:r>
    </w:p>
    <w:p w:rsidR="00682890" w:rsidRDefault="00682890" w:rsidP="00704A3E">
      <w:pPr>
        <w:spacing w:line="276" w:lineRule="auto"/>
        <w:jc w:val="both"/>
        <w:rPr>
          <w:b/>
          <w:i/>
          <w:lang w:val="en-US"/>
        </w:rPr>
      </w:pPr>
      <w:r>
        <w:rPr>
          <w:b/>
          <w:i/>
        </w:rPr>
        <w:t xml:space="preserve">                          тел.: 08116/22-53, факс:</w:t>
      </w:r>
      <w:r>
        <w:rPr>
          <w:b/>
          <w:i/>
          <w:lang w:val="en-US"/>
        </w:rPr>
        <w:t xml:space="preserve"> 08116/28-70,</w:t>
      </w:r>
      <w:r>
        <w:rPr>
          <w:b/>
          <w:i/>
          <w:lang w:val="ru-RU"/>
        </w:rPr>
        <w:t xml:space="preserve"> </w:t>
      </w:r>
      <w:r>
        <w:rPr>
          <w:b/>
          <w:i/>
          <w:lang w:val="en-US"/>
        </w:rPr>
        <w:t>e</w:t>
      </w:r>
      <w:r>
        <w:rPr>
          <w:b/>
          <w:i/>
          <w:lang w:val="ru-RU"/>
        </w:rPr>
        <w:t>-</w:t>
      </w:r>
      <w:r>
        <w:rPr>
          <w:b/>
          <w:i/>
          <w:lang w:val="en-US"/>
        </w:rPr>
        <w:t>mail</w:t>
      </w:r>
      <w:r>
        <w:rPr>
          <w:b/>
          <w:i/>
          <w:lang w:val="ru-RU"/>
        </w:rPr>
        <w:t xml:space="preserve">: </w:t>
      </w:r>
      <w:hyperlink r:id="rId9" w:history="1">
        <w:r>
          <w:rPr>
            <w:rStyle w:val="a8"/>
            <w:b/>
            <w:i/>
            <w:lang w:val="en-US"/>
          </w:rPr>
          <w:t>obshtina</w:t>
        </w:r>
        <w:r>
          <w:rPr>
            <w:rStyle w:val="a8"/>
            <w:b/>
            <w:i/>
            <w:lang w:val="ru-RU"/>
          </w:rPr>
          <w:t>@</w:t>
        </w:r>
        <w:r>
          <w:rPr>
            <w:rStyle w:val="a8"/>
            <w:b/>
            <w:i/>
            <w:lang w:val="en-US"/>
          </w:rPr>
          <w:t>ivanovo</w:t>
        </w:r>
        <w:r>
          <w:rPr>
            <w:rStyle w:val="a8"/>
            <w:b/>
            <w:i/>
            <w:lang w:val="ru-RU"/>
          </w:rPr>
          <w:t>.</w:t>
        </w:r>
        <w:r>
          <w:rPr>
            <w:rStyle w:val="a8"/>
            <w:b/>
            <w:i/>
            <w:lang w:val="en-US"/>
          </w:rPr>
          <w:t>bg</w:t>
        </w:r>
      </w:hyperlink>
    </w:p>
    <w:p w:rsidR="00EA0C87" w:rsidRPr="00EA0C87" w:rsidRDefault="00EA0C87" w:rsidP="00704A3E">
      <w:pPr>
        <w:spacing w:line="276" w:lineRule="auto"/>
        <w:jc w:val="both"/>
        <w:rPr>
          <w:sz w:val="22"/>
          <w:szCs w:val="22"/>
        </w:rPr>
      </w:pPr>
    </w:p>
    <w:p w:rsidR="00BA47CE" w:rsidRDefault="00BA47CE" w:rsidP="00C62370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C62370" w:rsidRPr="005D1FA9" w:rsidRDefault="00C62370" w:rsidP="00C62370">
      <w:pPr>
        <w:spacing w:line="276" w:lineRule="auto"/>
        <w:jc w:val="center"/>
        <w:rPr>
          <w:rFonts w:eastAsia="Calibri"/>
          <w:b/>
          <w:sz w:val="26"/>
          <w:szCs w:val="26"/>
          <w:lang w:val="en-US" w:eastAsia="en-US"/>
        </w:rPr>
      </w:pPr>
      <w:r w:rsidRPr="005D1FA9">
        <w:rPr>
          <w:rFonts w:eastAsia="Calibri"/>
          <w:b/>
          <w:sz w:val="26"/>
          <w:szCs w:val="26"/>
          <w:lang w:eastAsia="en-US"/>
        </w:rPr>
        <w:t xml:space="preserve">ИНФОРМАЦИЯ ЗА СОЦИАЛНА УСЛУГА  „АСИСТЕНТСКА ПОДКРЕПА“ </w:t>
      </w:r>
    </w:p>
    <w:p w:rsidR="00C62370" w:rsidRPr="005D1FA9" w:rsidRDefault="00C62370" w:rsidP="00C62370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5D1FA9">
        <w:rPr>
          <w:rFonts w:eastAsia="Calibri"/>
          <w:b/>
          <w:sz w:val="26"/>
          <w:szCs w:val="26"/>
          <w:lang w:eastAsia="en-US"/>
        </w:rPr>
        <w:t>ДОСТАВЧИК: ОБЩИНА ИВАНОВО</w:t>
      </w:r>
    </w:p>
    <w:p w:rsidR="00C62370" w:rsidRPr="005D1FA9" w:rsidRDefault="00C62370" w:rsidP="00C62370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5D1FA9">
        <w:rPr>
          <w:rFonts w:eastAsia="Calibri"/>
          <w:b/>
          <w:sz w:val="26"/>
          <w:szCs w:val="26"/>
          <w:lang w:eastAsia="en-US"/>
        </w:rPr>
        <w:t>Адрес на предоставяне: с.Иваново, област Русе, ул.“Олимпийска“ 75</w:t>
      </w:r>
    </w:p>
    <w:p w:rsidR="00C62370" w:rsidRPr="005D1FA9" w:rsidRDefault="00C62370" w:rsidP="00C62370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CF5F1A" w:rsidRPr="005D1FA9" w:rsidRDefault="00CF5F1A" w:rsidP="00CF5F1A">
      <w:pPr>
        <w:spacing w:line="276" w:lineRule="auto"/>
        <w:ind w:firstLine="708"/>
        <w:jc w:val="both"/>
        <w:rPr>
          <w:rFonts w:eastAsia="Calibri"/>
          <w:b/>
          <w:sz w:val="26"/>
          <w:szCs w:val="26"/>
          <w:u w:val="single"/>
          <w:lang w:eastAsia="en-US"/>
        </w:rPr>
      </w:pPr>
      <w:r w:rsidRPr="005D1FA9">
        <w:rPr>
          <w:rFonts w:eastAsia="Calibri"/>
          <w:b/>
          <w:sz w:val="26"/>
          <w:szCs w:val="26"/>
          <w:u w:val="single"/>
          <w:lang w:val="en-US" w:eastAsia="en-US"/>
        </w:rPr>
        <w:t xml:space="preserve">I. </w:t>
      </w:r>
      <w:r w:rsidR="00C62370" w:rsidRPr="005D1FA9">
        <w:rPr>
          <w:rFonts w:eastAsia="Calibri"/>
          <w:b/>
          <w:sz w:val="26"/>
          <w:szCs w:val="26"/>
          <w:u w:val="single"/>
          <w:lang w:eastAsia="en-US"/>
        </w:rPr>
        <w:t xml:space="preserve">ОПИСАНИЕ НА УСЛУГАТА „АСИСТЕНТСКА ПОДКРЕПА“ </w:t>
      </w:r>
    </w:p>
    <w:p w:rsidR="00CF5F1A" w:rsidRPr="005D1FA9" w:rsidRDefault="00C62370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Съгласно чл. 93, ал. 1 Асистентската подкрепа е специализирана социална услуга, която включва подкрепа от асистент за: </w:t>
      </w:r>
    </w:p>
    <w:p w:rsidR="00CF5F1A" w:rsidRPr="005D1FA9" w:rsidRDefault="00C62370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1. самообслужване; </w:t>
      </w:r>
    </w:p>
    <w:p w:rsidR="00CF5F1A" w:rsidRPr="005D1FA9" w:rsidRDefault="00C62370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2. движение и придвижване; </w:t>
      </w:r>
    </w:p>
    <w:p w:rsidR="00CF5F1A" w:rsidRPr="005D1FA9" w:rsidRDefault="00C62370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3. промяна и поддържане на позицията на тялото; </w:t>
      </w:r>
    </w:p>
    <w:p w:rsidR="00CF5F1A" w:rsidRPr="005D1FA9" w:rsidRDefault="00C62370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4. изпълнение на ежедневни и домакински дейности; </w:t>
      </w:r>
    </w:p>
    <w:p w:rsidR="00CF5F1A" w:rsidRPr="005D1FA9" w:rsidRDefault="00C62370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5. комуникация. </w:t>
      </w:r>
    </w:p>
    <w:p w:rsidR="00CF5F1A" w:rsidRPr="005D1FA9" w:rsidRDefault="00C62370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Право да ползват услугата „Асистентска подкрепа“ имат следните групи лица: </w:t>
      </w:r>
    </w:p>
    <w:p w:rsidR="00CF5F1A" w:rsidRPr="005D1FA9" w:rsidRDefault="00C62370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1. лица в над</w:t>
      </w:r>
      <w:r w:rsidR="00CF5F1A" w:rsidRPr="005D1FA9">
        <w:rPr>
          <w:rFonts w:eastAsia="Calibri"/>
          <w:sz w:val="26"/>
          <w:szCs w:val="26"/>
          <w:lang w:val="en-US" w:eastAsia="en-US"/>
        </w:rPr>
        <w:t xml:space="preserve"> </w:t>
      </w:r>
      <w:r w:rsidRPr="005D1FA9">
        <w:rPr>
          <w:rFonts w:eastAsia="Calibri"/>
          <w:sz w:val="26"/>
          <w:szCs w:val="26"/>
          <w:lang w:eastAsia="en-US"/>
        </w:rPr>
        <w:t xml:space="preserve">трудоспособна възраст в невъзможност за самообслужване, които нямат определена по съответния ред степен на намалена работоспособност; </w:t>
      </w:r>
    </w:p>
    <w:p w:rsidR="00CF5F1A" w:rsidRPr="005D1FA9" w:rsidRDefault="00C62370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2. деца с трайни увреждания и пълнолетни лица с трайни увреждания с определена чужда помощ, които не ползват асистентска подкрепа, помощ за осигуряване на асистентска подкрепа или за които не се получава помощ за грижа в домашна среда по реда на друг закон. </w:t>
      </w:r>
    </w:p>
    <w:p w:rsidR="00CF5F1A" w:rsidRDefault="00C62370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Асистентската подкрепа се предоставя в зависимост от личните нужди на лицата, като не се ограничава само до тяхната домашна среда. Асистентска подкрепа не се предоставя на лица, ползващи резидентна грижа, както и за времето, през което се ползва заместваща и целодневна грижа, и за времето на престой в лечебно заведение.</w:t>
      </w:r>
      <w:r w:rsidR="00787DAD">
        <w:rPr>
          <w:rFonts w:eastAsia="Calibri"/>
          <w:sz w:val="26"/>
          <w:szCs w:val="26"/>
          <w:lang w:val="en-US" w:eastAsia="en-US"/>
        </w:rPr>
        <w:t xml:space="preserve"> </w:t>
      </w:r>
      <w:r w:rsidRPr="005D1FA9">
        <w:rPr>
          <w:rFonts w:eastAsia="Calibri"/>
          <w:sz w:val="26"/>
          <w:szCs w:val="26"/>
          <w:lang w:eastAsia="en-US"/>
        </w:rPr>
        <w:t xml:space="preserve">Услугите се предоставят по местоживеенето на одобрените потребители независимо дали постоянният им адрес, съгласно документа за самоличност е в същото или в друго населено място. </w:t>
      </w:r>
    </w:p>
    <w:p w:rsidR="00BA47CE" w:rsidRPr="005D1FA9" w:rsidRDefault="00BA47CE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CF5F1A" w:rsidRPr="005D1FA9" w:rsidRDefault="00CF5F1A" w:rsidP="00CF5F1A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b/>
          <w:sz w:val="26"/>
          <w:szCs w:val="26"/>
          <w:u w:val="single"/>
          <w:lang w:val="en-US" w:eastAsia="en-US"/>
        </w:rPr>
        <w:t>II</w:t>
      </w:r>
      <w:r w:rsidR="00C62370" w:rsidRPr="005D1FA9">
        <w:rPr>
          <w:rFonts w:eastAsia="Calibri"/>
          <w:b/>
          <w:sz w:val="26"/>
          <w:szCs w:val="26"/>
          <w:u w:val="single"/>
          <w:lang w:eastAsia="en-US"/>
        </w:rPr>
        <w:t>.</w:t>
      </w:r>
      <w:r w:rsidRPr="005D1FA9">
        <w:rPr>
          <w:rFonts w:eastAsia="Calibri"/>
          <w:b/>
          <w:sz w:val="26"/>
          <w:szCs w:val="26"/>
          <w:u w:val="single"/>
          <w:lang w:val="en-US" w:eastAsia="en-US"/>
        </w:rPr>
        <w:t xml:space="preserve"> </w:t>
      </w:r>
      <w:r w:rsidR="00C62370" w:rsidRPr="005D1FA9">
        <w:rPr>
          <w:rFonts w:eastAsia="Calibri"/>
          <w:b/>
          <w:sz w:val="26"/>
          <w:szCs w:val="26"/>
          <w:u w:val="single"/>
          <w:lang w:eastAsia="en-US"/>
        </w:rPr>
        <w:t>ОПИТ НА ДОСТАВЧИКА В ПРЕДОСТАВЯНЕТО НА УСЛУГИ В ДОМАШНА СРЕДА.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 </w:t>
      </w:r>
    </w:p>
    <w:p w:rsidR="00CF5F1A" w:rsidRDefault="00C62370" w:rsidP="00CF5F1A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Община </w:t>
      </w:r>
      <w:r w:rsidR="00CF5F1A" w:rsidRPr="005D1FA9">
        <w:rPr>
          <w:rFonts w:eastAsia="Calibri"/>
          <w:sz w:val="26"/>
          <w:szCs w:val="26"/>
          <w:lang w:eastAsia="en-US"/>
        </w:rPr>
        <w:t>Иваново</w:t>
      </w:r>
      <w:r w:rsidRPr="005D1FA9">
        <w:rPr>
          <w:rFonts w:eastAsia="Calibri"/>
          <w:sz w:val="26"/>
          <w:szCs w:val="26"/>
          <w:lang w:eastAsia="en-US"/>
        </w:rPr>
        <w:t xml:space="preserve"> има опит като доставчик в предоставянето на социалните услуги „Личен асистент“, „Социален асистент“ и „Домашен помощник“, които са предоставяни в рамките на редица успешно реализирани проекти и програми. </w:t>
      </w:r>
    </w:p>
    <w:p w:rsidR="009A51A2" w:rsidRDefault="009A51A2" w:rsidP="00CF5F1A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9A51A2" w:rsidRPr="005D1FA9" w:rsidRDefault="009A51A2" w:rsidP="00CF5F1A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CF5F1A" w:rsidRPr="005D1FA9" w:rsidRDefault="00CF5F1A" w:rsidP="00CF5F1A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b/>
          <w:sz w:val="26"/>
          <w:szCs w:val="26"/>
          <w:u w:val="single"/>
          <w:lang w:val="en-US" w:eastAsia="en-US"/>
        </w:rPr>
        <w:lastRenderedPageBreak/>
        <w:t>III</w:t>
      </w:r>
      <w:r w:rsidRPr="005D1FA9">
        <w:rPr>
          <w:rFonts w:eastAsia="Calibri"/>
          <w:b/>
          <w:sz w:val="26"/>
          <w:szCs w:val="26"/>
          <w:u w:val="single"/>
          <w:lang w:eastAsia="en-US"/>
        </w:rPr>
        <w:t xml:space="preserve">. </w:t>
      </w:r>
      <w:r w:rsidR="00C62370" w:rsidRPr="005D1FA9">
        <w:rPr>
          <w:rFonts w:eastAsia="Calibri"/>
          <w:b/>
          <w:sz w:val="26"/>
          <w:szCs w:val="26"/>
          <w:u w:val="single"/>
          <w:lang w:eastAsia="en-US"/>
        </w:rPr>
        <w:t>СЛУЖИТЕЛИ, ОСЪЩЕСТВЯВАЩИ ДЕЙНОСТ ПО ПРЕДОСТАВЯНЕ НА СОЦИАЛНАТА УСЛУГА.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 </w:t>
      </w:r>
    </w:p>
    <w:p w:rsidR="00CF5F1A" w:rsidRDefault="00C62370" w:rsidP="00CF5F1A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За изпълнение на дейността по предоставяне на социалната услуга „Асистентска подкрепа“ са  наети и работят </w:t>
      </w:r>
      <w:r w:rsidR="006353E5">
        <w:rPr>
          <w:rFonts w:eastAsia="Calibri"/>
          <w:sz w:val="26"/>
          <w:szCs w:val="26"/>
          <w:lang w:eastAsia="en-US"/>
        </w:rPr>
        <w:t>15</w:t>
      </w:r>
      <w:r w:rsidRPr="005D1FA9">
        <w:rPr>
          <w:rFonts w:eastAsia="Calibri"/>
          <w:sz w:val="26"/>
          <w:szCs w:val="26"/>
          <w:lang w:eastAsia="en-US"/>
        </w:rPr>
        <w:t xml:space="preserve"> лица на длъжност „Социален асистент“ на територията на община </w:t>
      </w:r>
      <w:r w:rsidR="00CF5F1A" w:rsidRPr="005D1FA9">
        <w:rPr>
          <w:rFonts w:eastAsia="Calibri"/>
          <w:sz w:val="26"/>
          <w:szCs w:val="26"/>
          <w:lang w:eastAsia="en-US"/>
        </w:rPr>
        <w:t>Иваново</w:t>
      </w:r>
      <w:r w:rsidRPr="005D1FA9">
        <w:rPr>
          <w:rFonts w:eastAsia="Calibri"/>
          <w:sz w:val="26"/>
          <w:szCs w:val="26"/>
          <w:lang w:eastAsia="en-US"/>
        </w:rPr>
        <w:t xml:space="preserve">. Голяма част от тях имат дългогодишен опит в предоставянето на услуги в домашна среда по редица проекти и програми със сходна насоченост. За целия персонал на Социална услуга „Асистентска подкрепа” Община </w:t>
      </w:r>
      <w:r w:rsidR="00CF5F1A" w:rsidRPr="005D1FA9">
        <w:rPr>
          <w:rFonts w:eastAsia="Calibri"/>
          <w:sz w:val="26"/>
          <w:szCs w:val="26"/>
          <w:lang w:eastAsia="en-US"/>
        </w:rPr>
        <w:t>Иваново</w:t>
      </w:r>
      <w:r w:rsidRPr="005D1FA9">
        <w:rPr>
          <w:rFonts w:eastAsia="Calibri"/>
          <w:sz w:val="26"/>
          <w:szCs w:val="26"/>
          <w:lang w:eastAsia="en-US"/>
        </w:rPr>
        <w:t xml:space="preserve"> се предвижда да бъде обучаван и супервизиран за изпълнение на основните си дейности с цел постигане на качество и ефективност при работата му. </w:t>
      </w:r>
    </w:p>
    <w:p w:rsidR="00BA47CE" w:rsidRPr="005D1FA9" w:rsidRDefault="00BA47CE" w:rsidP="00CF5F1A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CF5F1A" w:rsidRPr="005D1FA9" w:rsidRDefault="00CF5F1A" w:rsidP="00CF5F1A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b/>
          <w:sz w:val="26"/>
          <w:szCs w:val="26"/>
          <w:u w:val="single"/>
          <w:lang w:val="en-US" w:eastAsia="en-US"/>
        </w:rPr>
        <w:t>IV</w:t>
      </w:r>
      <w:r w:rsidR="00C62370" w:rsidRPr="005D1FA9">
        <w:rPr>
          <w:rFonts w:eastAsia="Calibri"/>
          <w:b/>
          <w:sz w:val="26"/>
          <w:szCs w:val="26"/>
          <w:u w:val="single"/>
          <w:lang w:eastAsia="en-US"/>
        </w:rPr>
        <w:t>. УСЛОВИЯ И РЕД ЗА ПОЛЗВАНЕ НА УСЛУГАТА „АСИСТЕНТСКА ПОДКРЕПА“.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 </w:t>
      </w:r>
    </w:p>
    <w:p w:rsidR="00832C82" w:rsidRPr="005D1FA9" w:rsidRDefault="00C62370" w:rsidP="00CF5F1A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b/>
          <w:sz w:val="26"/>
          <w:szCs w:val="26"/>
          <w:lang w:eastAsia="en-US"/>
        </w:rPr>
      </w:pPr>
      <w:r w:rsidRPr="005D1FA9">
        <w:rPr>
          <w:rFonts w:eastAsia="Calibri"/>
          <w:b/>
          <w:sz w:val="26"/>
          <w:szCs w:val="26"/>
          <w:lang w:eastAsia="en-US"/>
        </w:rPr>
        <w:t xml:space="preserve">1. Заявяване </w:t>
      </w:r>
      <w:r w:rsidR="00787DAD">
        <w:rPr>
          <w:rFonts w:eastAsia="Calibri"/>
          <w:b/>
          <w:sz w:val="26"/>
          <w:szCs w:val="26"/>
          <w:lang w:eastAsia="en-US"/>
        </w:rPr>
        <w:t xml:space="preserve">на желанието </w:t>
      </w:r>
      <w:r w:rsidRPr="005D1FA9">
        <w:rPr>
          <w:rFonts w:eastAsia="Calibri"/>
          <w:b/>
          <w:sz w:val="26"/>
          <w:szCs w:val="26"/>
          <w:lang w:eastAsia="en-US"/>
        </w:rPr>
        <w:t xml:space="preserve">за ползване на социалната услуга. </w:t>
      </w:r>
    </w:p>
    <w:p w:rsidR="00832C82" w:rsidRPr="005D1FA9" w:rsidRDefault="00C62370" w:rsidP="00CF5F1A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Заявяването от кандидатите за потребители, желаещи да ползват социалната услуга „Асистентска</w:t>
      </w:r>
      <w:r w:rsidR="00832C82" w:rsidRPr="005D1FA9">
        <w:rPr>
          <w:rFonts w:eastAsia="Calibri"/>
          <w:sz w:val="26"/>
          <w:szCs w:val="26"/>
          <w:lang w:eastAsia="en-US"/>
        </w:rPr>
        <w:t xml:space="preserve"> подкрепа“, може  да се извърши</w:t>
      </w:r>
      <w:r w:rsidRPr="005D1FA9">
        <w:rPr>
          <w:rFonts w:eastAsia="Calibri"/>
          <w:sz w:val="26"/>
          <w:szCs w:val="26"/>
          <w:lang w:eastAsia="en-US"/>
        </w:rPr>
        <w:t xml:space="preserve"> всеки работен ден от 08:</w:t>
      </w:r>
      <w:r w:rsidR="00832C82" w:rsidRPr="005D1FA9">
        <w:rPr>
          <w:rFonts w:eastAsia="Calibri"/>
          <w:sz w:val="26"/>
          <w:szCs w:val="26"/>
          <w:lang w:eastAsia="en-US"/>
        </w:rPr>
        <w:t>15</w:t>
      </w:r>
      <w:r w:rsidRPr="005D1FA9">
        <w:rPr>
          <w:rFonts w:eastAsia="Calibri"/>
          <w:sz w:val="26"/>
          <w:szCs w:val="26"/>
          <w:lang w:eastAsia="en-US"/>
        </w:rPr>
        <w:t xml:space="preserve"> до 1</w:t>
      </w:r>
      <w:r w:rsidR="00832C82" w:rsidRPr="005D1FA9">
        <w:rPr>
          <w:rFonts w:eastAsia="Calibri"/>
          <w:sz w:val="26"/>
          <w:szCs w:val="26"/>
          <w:lang w:eastAsia="en-US"/>
        </w:rPr>
        <w:t>6</w:t>
      </w:r>
      <w:r w:rsidRPr="005D1FA9">
        <w:rPr>
          <w:rFonts w:eastAsia="Calibri"/>
          <w:sz w:val="26"/>
          <w:szCs w:val="26"/>
          <w:lang w:eastAsia="en-US"/>
        </w:rPr>
        <w:t>:</w:t>
      </w:r>
      <w:r w:rsidR="00832C82" w:rsidRPr="005D1FA9">
        <w:rPr>
          <w:rFonts w:eastAsia="Calibri"/>
          <w:sz w:val="26"/>
          <w:szCs w:val="26"/>
          <w:lang w:eastAsia="en-US"/>
        </w:rPr>
        <w:t>45</w:t>
      </w:r>
      <w:r w:rsidRPr="005D1FA9">
        <w:rPr>
          <w:rFonts w:eastAsia="Calibri"/>
          <w:sz w:val="26"/>
          <w:szCs w:val="26"/>
          <w:lang w:eastAsia="en-US"/>
        </w:rPr>
        <w:t xml:space="preserve"> часа</w:t>
      </w:r>
      <w:r w:rsidR="00832C82" w:rsidRPr="005D1FA9">
        <w:rPr>
          <w:rFonts w:eastAsia="Calibri"/>
          <w:sz w:val="26"/>
          <w:szCs w:val="26"/>
          <w:lang w:eastAsia="en-US"/>
        </w:rPr>
        <w:t xml:space="preserve"> на</w:t>
      </w:r>
      <w:r w:rsidRPr="005D1FA9">
        <w:rPr>
          <w:rFonts w:eastAsia="Calibri"/>
          <w:sz w:val="26"/>
          <w:szCs w:val="26"/>
          <w:lang w:eastAsia="en-US"/>
        </w:rPr>
        <w:t xml:space="preserve"> адрес: </w:t>
      </w:r>
      <w:r w:rsidR="00832C82" w:rsidRPr="005D1FA9">
        <w:rPr>
          <w:rFonts w:eastAsia="Calibri"/>
          <w:sz w:val="26"/>
          <w:szCs w:val="26"/>
          <w:lang w:eastAsia="en-US"/>
        </w:rPr>
        <w:t>с.Иваново, община Иваново, област Русе, ул.“Олимпийска“ №75</w:t>
      </w:r>
      <w:r w:rsidRPr="005D1FA9">
        <w:rPr>
          <w:rFonts w:eastAsia="Calibri"/>
          <w:sz w:val="26"/>
          <w:szCs w:val="26"/>
          <w:lang w:eastAsia="en-US"/>
        </w:rPr>
        <w:t xml:space="preserve"> – в с</w:t>
      </w:r>
      <w:r w:rsidR="00832C82" w:rsidRPr="005D1FA9">
        <w:rPr>
          <w:rFonts w:eastAsia="Calibri"/>
          <w:sz w:val="26"/>
          <w:szCs w:val="26"/>
          <w:lang w:eastAsia="en-US"/>
        </w:rPr>
        <w:t>г</w:t>
      </w:r>
      <w:r w:rsidRPr="005D1FA9">
        <w:rPr>
          <w:rFonts w:eastAsia="Calibri"/>
          <w:sz w:val="26"/>
          <w:szCs w:val="26"/>
          <w:lang w:eastAsia="en-US"/>
        </w:rPr>
        <w:t xml:space="preserve">радата на Община </w:t>
      </w:r>
      <w:r w:rsidR="00832C82" w:rsidRPr="005D1FA9">
        <w:rPr>
          <w:rFonts w:eastAsia="Calibri"/>
          <w:sz w:val="26"/>
          <w:szCs w:val="26"/>
          <w:lang w:eastAsia="en-US"/>
        </w:rPr>
        <w:t>Иваново</w:t>
      </w:r>
      <w:r w:rsidRPr="005D1FA9">
        <w:rPr>
          <w:rFonts w:eastAsia="Calibri"/>
          <w:sz w:val="26"/>
          <w:szCs w:val="26"/>
          <w:lang w:eastAsia="en-US"/>
        </w:rPr>
        <w:t xml:space="preserve"> или </w:t>
      </w:r>
      <w:r w:rsidR="00832C82" w:rsidRPr="005D1FA9">
        <w:rPr>
          <w:rFonts w:eastAsia="Calibri"/>
          <w:sz w:val="26"/>
          <w:szCs w:val="26"/>
          <w:lang w:eastAsia="en-US"/>
        </w:rPr>
        <w:t xml:space="preserve">по електронен път </w:t>
      </w:r>
      <w:r w:rsidRPr="005D1FA9">
        <w:rPr>
          <w:rFonts w:eastAsia="Calibri"/>
          <w:sz w:val="26"/>
          <w:szCs w:val="26"/>
          <w:lang w:eastAsia="en-US"/>
        </w:rPr>
        <w:t xml:space="preserve">на e-mail: </w:t>
      </w:r>
      <w:hyperlink r:id="rId10" w:history="1">
        <w:r w:rsidR="00832C82" w:rsidRPr="005D1FA9">
          <w:rPr>
            <w:rStyle w:val="a8"/>
            <w:rFonts w:eastAsia="Calibri"/>
            <w:sz w:val="26"/>
            <w:szCs w:val="26"/>
            <w:lang w:eastAsia="en-US"/>
          </w:rPr>
          <w:t>obshtina@</w:t>
        </w:r>
        <w:r w:rsidR="00832C82" w:rsidRPr="005D1FA9">
          <w:rPr>
            <w:rStyle w:val="a8"/>
            <w:rFonts w:eastAsia="Calibri"/>
            <w:sz w:val="26"/>
            <w:szCs w:val="26"/>
            <w:lang w:val="en-US" w:eastAsia="en-US"/>
          </w:rPr>
          <w:t>ivanovo</w:t>
        </w:r>
        <w:r w:rsidR="00832C82" w:rsidRPr="005D1FA9">
          <w:rPr>
            <w:rStyle w:val="a8"/>
            <w:rFonts w:eastAsia="Calibri"/>
            <w:sz w:val="26"/>
            <w:szCs w:val="26"/>
            <w:lang w:eastAsia="en-US"/>
          </w:rPr>
          <w:t>.bg</w:t>
        </w:r>
      </w:hyperlink>
      <w:r w:rsidR="00832C82" w:rsidRPr="005D1FA9">
        <w:rPr>
          <w:rFonts w:eastAsia="Calibri"/>
          <w:sz w:val="26"/>
          <w:szCs w:val="26"/>
          <w:lang w:eastAsia="en-US"/>
        </w:rPr>
        <w:t xml:space="preserve">, както и през Системата </w:t>
      </w:r>
      <w:r w:rsidR="00787DAD">
        <w:rPr>
          <w:rFonts w:eastAsia="Calibri"/>
          <w:sz w:val="26"/>
          <w:szCs w:val="26"/>
          <w:lang w:eastAsia="en-US"/>
        </w:rPr>
        <w:t>за сигурно електронно връчване</w:t>
      </w:r>
      <w:r w:rsidR="00832C82" w:rsidRPr="005D1FA9">
        <w:rPr>
          <w:rFonts w:eastAsia="Calibri"/>
          <w:sz w:val="26"/>
          <w:szCs w:val="26"/>
          <w:lang w:eastAsia="en-US"/>
        </w:rPr>
        <w:t>.</w:t>
      </w:r>
      <w:r w:rsidR="00832C82" w:rsidRPr="005D1FA9">
        <w:rPr>
          <w:rFonts w:eastAsia="Calibri"/>
          <w:sz w:val="26"/>
          <w:szCs w:val="26"/>
          <w:lang w:val="en-US" w:eastAsia="en-US"/>
        </w:rPr>
        <w:t xml:space="preserve"> </w:t>
      </w:r>
      <w:r w:rsidRPr="005D1FA9">
        <w:rPr>
          <w:rFonts w:eastAsia="Calibri"/>
          <w:sz w:val="26"/>
          <w:szCs w:val="26"/>
          <w:lang w:eastAsia="en-US"/>
        </w:rPr>
        <w:t xml:space="preserve"> </w:t>
      </w:r>
    </w:p>
    <w:p w:rsidR="00832C82" w:rsidRPr="005D1FA9" w:rsidRDefault="00C62370" w:rsidP="00CF5F1A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Необходимите документи за издаването на предварителна оценка на потребностите от социалната услуга са следните: </w:t>
      </w:r>
    </w:p>
    <w:p w:rsidR="00832C82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- Заявление-декларация</w:t>
      </w:r>
      <w:r w:rsidR="009A51A2">
        <w:rPr>
          <w:rFonts w:eastAsia="Calibri"/>
          <w:sz w:val="26"/>
          <w:szCs w:val="26"/>
          <w:lang w:eastAsia="en-US"/>
        </w:rPr>
        <w:t xml:space="preserve"> </w:t>
      </w:r>
      <w:r w:rsidRPr="005D1FA9">
        <w:rPr>
          <w:rFonts w:eastAsia="Calibri"/>
          <w:sz w:val="26"/>
          <w:szCs w:val="26"/>
          <w:lang w:eastAsia="en-US"/>
        </w:rPr>
        <w:t>-</w:t>
      </w:r>
      <w:r w:rsidR="009A51A2">
        <w:rPr>
          <w:rFonts w:eastAsia="Calibri"/>
          <w:sz w:val="26"/>
          <w:szCs w:val="26"/>
          <w:lang w:eastAsia="en-US"/>
        </w:rPr>
        <w:t xml:space="preserve"> </w:t>
      </w:r>
      <w:r w:rsidRPr="005D1FA9">
        <w:rPr>
          <w:rFonts w:eastAsia="Calibri"/>
          <w:sz w:val="26"/>
          <w:szCs w:val="26"/>
          <w:lang w:eastAsia="en-US"/>
        </w:rPr>
        <w:t xml:space="preserve">по образец; </w:t>
      </w:r>
    </w:p>
    <w:p w:rsidR="00832C82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Документ за самоличност (за справка при провеждането на срещата); </w:t>
      </w:r>
    </w:p>
    <w:p w:rsidR="00832C82" w:rsidRPr="005D1FA9" w:rsidRDefault="00832C82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Копие на акт за раждане – ако кандидата е дете (за справка при провеждането на срещата); </w:t>
      </w:r>
    </w:p>
    <w:p w:rsidR="00832C82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</w:t>
      </w:r>
      <w:r w:rsidR="008475E7">
        <w:rPr>
          <w:rFonts w:eastAsia="Calibri"/>
          <w:sz w:val="26"/>
          <w:szCs w:val="26"/>
          <w:lang w:eastAsia="en-US"/>
        </w:rPr>
        <w:t>М</w:t>
      </w:r>
      <w:r w:rsidRPr="005D1FA9">
        <w:rPr>
          <w:rFonts w:eastAsia="Calibri"/>
          <w:sz w:val="26"/>
          <w:szCs w:val="26"/>
          <w:lang w:eastAsia="en-US"/>
        </w:rPr>
        <w:t xml:space="preserve">едицински документи – актуална епикриза и др. (копие); </w:t>
      </w:r>
    </w:p>
    <w:p w:rsidR="00832C82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Пълномощно (в случай, че документите не се подават лично от кандидата за потребител). </w:t>
      </w:r>
    </w:p>
    <w:p w:rsidR="00832C82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-</w:t>
      </w:r>
      <w:r w:rsidR="00832C82" w:rsidRPr="005D1FA9">
        <w:rPr>
          <w:rFonts w:eastAsia="Calibri"/>
          <w:sz w:val="26"/>
          <w:szCs w:val="26"/>
          <w:lang w:eastAsia="en-US"/>
        </w:rPr>
        <w:t xml:space="preserve"> </w:t>
      </w:r>
      <w:r w:rsidRPr="005D1FA9">
        <w:rPr>
          <w:rFonts w:eastAsia="Calibri"/>
          <w:sz w:val="26"/>
          <w:szCs w:val="26"/>
          <w:lang w:eastAsia="en-US"/>
        </w:rPr>
        <w:t xml:space="preserve">Други документи.    </w:t>
      </w:r>
    </w:p>
    <w:p w:rsidR="00832C82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b/>
          <w:sz w:val="26"/>
          <w:szCs w:val="26"/>
          <w:lang w:eastAsia="en-US"/>
        </w:rPr>
        <w:t>2. Предоставяне на предварителната оценка пред доставчика на услугата „Асистентска подкрепа“, изготвяне на индивидуална оценка на потребностите и индивидуален план за подкрепа.</w:t>
      </w:r>
      <w:r w:rsidRPr="005D1FA9">
        <w:rPr>
          <w:rFonts w:eastAsia="Calibri"/>
          <w:sz w:val="26"/>
          <w:szCs w:val="26"/>
          <w:lang w:eastAsia="en-US"/>
        </w:rPr>
        <w:t xml:space="preserve"> </w:t>
      </w:r>
    </w:p>
    <w:p w:rsidR="00832C82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Лицата, които са насочени за ползване на социалната услуга „Асистентска подкрепа“  подават Предварителната оценка на потребностите </w:t>
      </w:r>
      <w:r w:rsidR="00832C82" w:rsidRPr="005D1FA9">
        <w:rPr>
          <w:rFonts w:eastAsia="Calibri"/>
          <w:sz w:val="26"/>
          <w:szCs w:val="26"/>
          <w:lang w:eastAsia="en-US"/>
        </w:rPr>
        <w:t>всеки работен ден от 08:15 до 16:45 часа на адрес: с.Иваново, община Иваново, област Русе, ул.“Олимпийска“ №75 – в сградата на Община Иваново, или по електронен път на e-mail: obshtina@ivanovo.bg, както и през Системата за електронен обмен на съобщения,</w:t>
      </w:r>
      <w:r w:rsidRPr="005D1FA9">
        <w:rPr>
          <w:rFonts w:eastAsia="Calibri"/>
          <w:sz w:val="26"/>
          <w:szCs w:val="26"/>
          <w:lang w:eastAsia="en-US"/>
        </w:rPr>
        <w:t xml:space="preserve"> в срока на валидността й.  </w:t>
      </w:r>
    </w:p>
    <w:p w:rsidR="00832C82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Следва организиране на изготвяне на индивидуална оценка на потребностите, индивидуален план за подкрепа в срок до 20 дни от заявяването на услугата от кандидат</w:t>
      </w:r>
      <w:r w:rsidR="00832C82" w:rsidRPr="005D1FA9">
        <w:rPr>
          <w:rFonts w:eastAsia="Calibri"/>
          <w:sz w:val="26"/>
          <w:szCs w:val="26"/>
          <w:lang w:eastAsia="en-US"/>
        </w:rPr>
        <w:t>-</w:t>
      </w:r>
      <w:r w:rsidRPr="005D1FA9">
        <w:rPr>
          <w:rFonts w:eastAsia="Calibri"/>
          <w:sz w:val="26"/>
          <w:szCs w:val="26"/>
          <w:lang w:eastAsia="en-US"/>
        </w:rPr>
        <w:t xml:space="preserve">потребителите. Изготвянето им е свързано с посещение в дома на кандидата от екип на услугата и извършване на социална анкета. </w:t>
      </w:r>
    </w:p>
    <w:p w:rsidR="00832C82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Членовете на мултидисциплинарния екип, ангажиран с изготвянето на индивидуалната оценка на потребностите и индивидуалния план за подкрепа,  прилагат </w:t>
      </w:r>
      <w:r w:rsidRPr="005D1FA9">
        <w:rPr>
          <w:rFonts w:eastAsia="Calibri"/>
          <w:sz w:val="26"/>
          <w:szCs w:val="26"/>
          <w:lang w:eastAsia="en-US"/>
        </w:rPr>
        <w:lastRenderedPageBreak/>
        <w:t>методи на работа</w:t>
      </w:r>
      <w:r w:rsidR="008475E7">
        <w:rPr>
          <w:rFonts w:eastAsia="Calibri"/>
          <w:sz w:val="26"/>
          <w:szCs w:val="26"/>
          <w:lang w:eastAsia="en-US"/>
        </w:rPr>
        <w:t>,</w:t>
      </w:r>
      <w:r w:rsidRPr="005D1FA9">
        <w:rPr>
          <w:rFonts w:eastAsia="Calibri"/>
          <w:sz w:val="26"/>
          <w:szCs w:val="26"/>
          <w:lang w:eastAsia="en-US"/>
        </w:rPr>
        <w:t xml:space="preserve"> интервюта, тестове, срещи с роднини и близки на лицето, проучване на документи и становища на специалисти, анализ на семейната/домашна среда, наблюдение и др. по преценка на екипа. </w:t>
      </w:r>
    </w:p>
    <w:p w:rsidR="001623C4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Попълва се формуляр за оценка на потребностите, който се подписва и от кандидат</w:t>
      </w:r>
      <w:r w:rsidR="001623C4" w:rsidRPr="005D1FA9">
        <w:rPr>
          <w:rFonts w:eastAsia="Calibri"/>
          <w:sz w:val="26"/>
          <w:szCs w:val="26"/>
          <w:lang w:eastAsia="en-US"/>
        </w:rPr>
        <w:t>-</w:t>
      </w:r>
      <w:r w:rsidRPr="005D1FA9">
        <w:rPr>
          <w:rFonts w:eastAsia="Calibri"/>
          <w:sz w:val="26"/>
          <w:szCs w:val="26"/>
          <w:lang w:eastAsia="en-US"/>
        </w:rPr>
        <w:t xml:space="preserve">потребителя. </w:t>
      </w:r>
    </w:p>
    <w:p w:rsidR="001623C4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Доставчикът /неговият представител на социалната услуга „Асистентска подкрепа“, може да откаже предоставянето на услугата само когато не предоставя исканите от лицето услуги и е длъжен да информира общината за избора на лицето и че не може да му предостави исканите социални услуги. В този случай, при желание от страна на лицето, то се информира за търсените от него социални услуги, които се предоставят с финансиране от държавния бюджет. </w:t>
      </w:r>
    </w:p>
    <w:p w:rsidR="001623C4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Отказът може да се обжалва от лицето по реда на АПК, като до приключване на процедурата по обжалването доставчикът, направил отказа, предлага на лицето тези дейности, чрез които е възможно да бъде подкрепено в рамките на услугата.</w:t>
      </w:r>
    </w:p>
    <w:p w:rsidR="001623C4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Непосредствено след изготвяне на оценката на потребности, се изготвя и индивидуален план за подкрепа, който включва целите, които следва да бъдат постигнати с предоставянето на услугата, както и конкретни дейности за задоволяване на основни потребности на потребителя. </w:t>
      </w:r>
    </w:p>
    <w:p w:rsidR="001623C4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b/>
          <w:sz w:val="26"/>
          <w:szCs w:val="26"/>
          <w:lang w:eastAsia="en-US"/>
        </w:rPr>
        <w:t>3. Сключване на договори за ползване на „Асистентска подкрепа“.</w:t>
      </w:r>
      <w:r w:rsidRPr="005D1FA9">
        <w:rPr>
          <w:rFonts w:eastAsia="Calibri"/>
          <w:sz w:val="26"/>
          <w:szCs w:val="26"/>
          <w:lang w:eastAsia="en-US"/>
        </w:rPr>
        <w:t xml:space="preserve">  </w:t>
      </w:r>
    </w:p>
    <w:p w:rsidR="001623C4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Всеки оценен кандидат се добавя в списъка, непосредствено след изготвянето на Индивидуална оценка на потребностите. Осигуряването на социални услуги за лицата, включени в списъка на чакащите, става съгласно поредността на вписване. </w:t>
      </w:r>
    </w:p>
    <w:p w:rsidR="001623C4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В случай, че няма възможност оценен кандидат-потребител с изготвена индивидуална оценка на потребностите веднага да бъде включен в график за разпределение на работното време на социален асистент, се изготвя Списък на чакащите кандидат-потребители за ползване на социалната услуга „Асистентска подкрепа” по населени места.  </w:t>
      </w:r>
    </w:p>
    <w:p w:rsidR="001623C4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Поредността на вписване не се прилага в случаите на нужда от спешна подкрепа на лица в кризисна ситуация, на лица, пострадали от домашно насилие, и на лица - жертви на трафик. </w:t>
      </w:r>
    </w:p>
    <w:p w:rsidR="005D1FA9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Всички лица, включени в списък на чакащи кандидат-потребители за ползване на социалната услуга „Асистентска подкрепа”, имат право да заявят необходимост от актуализиране на изготвената индивидуална оценка на потребностите, след промяна на обстоятелствата от първоначалната оценка. </w:t>
      </w:r>
    </w:p>
    <w:p w:rsidR="005D1FA9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Въз основа на извършената индивидуална оценка на потребностите от социални услуги, се пристъпва към сключване на договори с оценен</w:t>
      </w:r>
      <w:r w:rsidR="009A51A2">
        <w:rPr>
          <w:rFonts w:eastAsia="Calibri"/>
          <w:sz w:val="26"/>
          <w:szCs w:val="26"/>
          <w:lang w:eastAsia="en-US"/>
        </w:rPr>
        <w:t xml:space="preserve">ите кандидати и </w:t>
      </w:r>
      <w:r w:rsidRPr="005D1FA9">
        <w:rPr>
          <w:rFonts w:eastAsia="Calibri"/>
          <w:sz w:val="26"/>
          <w:szCs w:val="26"/>
          <w:lang w:eastAsia="en-US"/>
        </w:rPr>
        <w:t xml:space="preserve">разпределение на работното време на социалния асистент. Индивидуалния план за подкрепа е неразделна част от договора. </w:t>
      </w:r>
    </w:p>
    <w:p w:rsidR="005D1FA9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При отпадане на лице от дадено населено място, се пристъпва към сключване на договор за социалната услуга със следващото лице от списъка на същото населено място по реда на вписването. </w:t>
      </w:r>
    </w:p>
    <w:p w:rsidR="005D1FA9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Договорът се подписва в два еднообразни екземпляра</w:t>
      </w:r>
      <w:r w:rsidR="005D1FA9" w:rsidRPr="005D1FA9">
        <w:rPr>
          <w:rFonts w:eastAsia="Calibri"/>
          <w:sz w:val="26"/>
          <w:szCs w:val="26"/>
          <w:lang w:eastAsia="en-US"/>
        </w:rPr>
        <w:t xml:space="preserve"> </w:t>
      </w:r>
      <w:r w:rsidRPr="005D1FA9">
        <w:rPr>
          <w:rFonts w:eastAsia="Calibri"/>
          <w:sz w:val="26"/>
          <w:szCs w:val="26"/>
          <w:lang w:eastAsia="en-US"/>
        </w:rPr>
        <w:t xml:space="preserve">- по един за всяка една от страните.  </w:t>
      </w:r>
    </w:p>
    <w:p w:rsidR="005D1FA9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lastRenderedPageBreak/>
        <w:t xml:space="preserve">Договорът за ползване  на социалната услуга „Асистентска подкрепа“ се предоставя на лицето-потребител на услугата. </w:t>
      </w:r>
    </w:p>
    <w:p w:rsidR="005D1FA9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Той задължително урежда: </w:t>
      </w:r>
    </w:p>
    <w:p w:rsidR="005D1FA9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- Предмет на договора</w:t>
      </w:r>
      <w:r w:rsidR="005D1FA9" w:rsidRPr="005D1FA9">
        <w:rPr>
          <w:rFonts w:eastAsia="Calibri"/>
          <w:sz w:val="26"/>
          <w:szCs w:val="26"/>
          <w:lang w:eastAsia="en-US"/>
        </w:rPr>
        <w:t xml:space="preserve"> </w:t>
      </w:r>
      <w:r w:rsidRPr="005D1FA9">
        <w:rPr>
          <w:rFonts w:eastAsia="Calibri"/>
          <w:sz w:val="26"/>
          <w:szCs w:val="26"/>
          <w:lang w:eastAsia="en-US"/>
        </w:rPr>
        <w:t>- вид, профил и продължителност на социалната услуга;</w:t>
      </w:r>
    </w:p>
    <w:p w:rsidR="005D1FA9" w:rsidRPr="005D1FA9" w:rsidRDefault="005D1FA9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>-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 Място на предоставяне на социалната услуга; </w:t>
      </w:r>
    </w:p>
    <w:p w:rsidR="005D1FA9" w:rsidRPr="005D1FA9" w:rsidRDefault="005D1FA9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Права и задължения на страните по договора; </w:t>
      </w:r>
    </w:p>
    <w:p w:rsidR="005D1FA9" w:rsidRPr="005D1FA9" w:rsidRDefault="005D1FA9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Срок на договора; </w:t>
      </w:r>
    </w:p>
    <w:p w:rsidR="005D1FA9" w:rsidRPr="005D1FA9" w:rsidRDefault="005D1FA9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Начин за прекратяване и  продължаване на договора. </w:t>
      </w:r>
    </w:p>
    <w:p w:rsidR="005D1FA9" w:rsidRPr="005D1FA9" w:rsidRDefault="00C62370" w:rsidP="00832C82">
      <w:pPr>
        <w:tabs>
          <w:tab w:val="left" w:pos="709"/>
        </w:tabs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Договорът за ползване на социалната услуга се прекратява: </w:t>
      </w:r>
    </w:p>
    <w:p w:rsidR="005D1FA9" w:rsidRPr="005D1FA9" w:rsidRDefault="005D1FA9" w:rsidP="005D1FA9">
      <w:pPr>
        <w:pStyle w:val="a9"/>
        <w:tabs>
          <w:tab w:val="left" w:pos="709"/>
        </w:tabs>
        <w:spacing w:line="276" w:lineRule="auto"/>
        <w:ind w:left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по взаимно съгласие на страните, изразено в писмена форма; </w:t>
      </w:r>
    </w:p>
    <w:p w:rsidR="005D1FA9" w:rsidRPr="005D1FA9" w:rsidRDefault="005D1FA9" w:rsidP="005D1FA9">
      <w:pPr>
        <w:pStyle w:val="a9"/>
        <w:tabs>
          <w:tab w:val="left" w:pos="709"/>
        </w:tabs>
        <w:spacing w:line="276" w:lineRule="auto"/>
        <w:ind w:left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с изтичане срока на договора; </w:t>
      </w:r>
    </w:p>
    <w:p w:rsidR="005D1FA9" w:rsidRPr="005D1FA9" w:rsidRDefault="005D1FA9" w:rsidP="005D1FA9">
      <w:pPr>
        <w:pStyle w:val="a9"/>
        <w:tabs>
          <w:tab w:val="left" w:pos="709"/>
        </w:tabs>
        <w:spacing w:line="276" w:lineRule="auto"/>
        <w:ind w:left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при смърт на лицето; </w:t>
      </w:r>
    </w:p>
    <w:p w:rsidR="005D1FA9" w:rsidRPr="005D1FA9" w:rsidRDefault="005D1FA9" w:rsidP="005D1FA9">
      <w:pPr>
        <w:pStyle w:val="a9"/>
        <w:tabs>
          <w:tab w:val="left" w:pos="709"/>
        </w:tabs>
        <w:spacing w:line="276" w:lineRule="auto"/>
        <w:ind w:left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при прекратяване на социалната услуга; </w:t>
      </w:r>
    </w:p>
    <w:p w:rsidR="005D1FA9" w:rsidRPr="005D1FA9" w:rsidRDefault="005D1FA9" w:rsidP="00BA47CE">
      <w:pPr>
        <w:pStyle w:val="a9"/>
        <w:tabs>
          <w:tab w:val="left" w:pos="709"/>
        </w:tabs>
        <w:spacing w:line="276" w:lineRule="auto"/>
        <w:ind w:left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едностранно от лицето със 7-дневно писмено предизвестие, отправено до доставчика на социалната услуга; </w:t>
      </w:r>
    </w:p>
    <w:p w:rsidR="005D1FA9" w:rsidRPr="005D1FA9" w:rsidRDefault="00C62370" w:rsidP="005D1FA9">
      <w:pPr>
        <w:pStyle w:val="a9"/>
        <w:tabs>
          <w:tab w:val="left" w:pos="851"/>
        </w:tabs>
        <w:spacing w:line="276" w:lineRule="auto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при постигане на заложените в индивидуалния план за подкрепа на лицето резултати; </w:t>
      </w:r>
    </w:p>
    <w:p w:rsidR="005D1FA9" w:rsidRPr="005D1FA9" w:rsidRDefault="00C62370" w:rsidP="005D1FA9">
      <w:pPr>
        <w:pStyle w:val="a9"/>
        <w:tabs>
          <w:tab w:val="left" w:pos="851"/>
        </w:tabs>
        <w:spacing w:line="276" w:lineRule="auto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- при общо съгласие между доставчика и лицето за невъзможност за постигане на резултатите, заложени в индивидуалния план за подкрепа на лицето/след извършване на актуализирана индивидуална оценка на потребностите. </w:t>
      </w:r>
    </w:p>
    <w:p w:rsidR="005D1FA9" w:rsidRPr="005D1FA9" w:rsidRDefault="00C62370" w:rsidP="005D1FA9">
      <w:pPr>
        <w:pStyle w:val="a9"/>
        <w:tabs>
          <w:tab w:val="left" w:pos="851"/>
        </w:tabs>
        <w:spacing w:line="276" w:lineRule="auto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Всяко лице, което ползва социална услуга „Асистентска подкрепа”, може да поиска актуализиране на своите индивидуална оценка на потребностите и индивидуален план за подкрепа, като доставчикът е длъжен да изготви актуализирана оценка и в зависимост от изводите да изготви актуализиран план за подкрепа или да потвърди съществуващия план. </w:t>
      </w:r>
    </w:p>
    <w:p w:rsidR="005D1FA9" w:rsidRPr="005D1FA9" w:rsidRDefault="00C62370" w:rsidP="005D1FA9">
      <w:pPr>
        <w:pStyle w:val="a9"/>
        <w:tabs>
          <w:tab w:val="left" w:pos="851"/>
        </w:tabs>
        <w:spacing w:line="276" w:lineRule="auto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Искането може да бъде направено не по-рано от 4 месеца от подписване на договора за ползване на социалната услуга или от последната актуализация на оценката и плана.  </w:t>
      </w:r>
    </w:p>
    <w:p w:rsidR="005D1FA9" w:rsidRDefault="00C62370" w:rsidP="005D1FA9">
      <w:pPr>
        <w:pStyle w:val="a9"/>
        <w:tabs>
          <w:tab w:val="left" w:pos="851"/>
        </w:tabs>
        <w:spacing w:line="276" w:lineRule="auto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До 30 дни преди изтичане на срока на договора за ползване на социалната услуга, доставчикът на услугата изготвя доклад за оценка, с която установява дали са постигнати резултатите, включени в индивидуалния план за подкрепа на лицето.  </w:t>
      </w:r>
    </w:p>
    <w:p w:rsidR="00BA47CE" w:rsidRPr="005D1FA9" w:rsidRDefault="00BA47CE" w:rsidP="005D1FA9">
      <w:pPr>
        <w:pStyle w:val="a9"/>
        <w:tabs>
          <w:tab w:val="left" w:pos="851"/>
        </w:tabs>
        <w:spacing w:line="276" w:lineRule="auto"/>
        <w:ind w:left="0" w:firstLine="708"/>
        <w:jc w:val="both"/>
        <w:rPr>
          <w:rFonts w:eastAsia="Calibri"/>
          <w:sz w:val="26"/>
          <w:szCs w:val="26"/>
          <w:lang w:eastAsia="en-US"/>
        </w:rPr>
      </w:pPr>
    </w:p>
    <w:p w:rsidR="005D1FA9" w:rsidRPr="005D1FA9" w:rsidRDefault="005D1FA9" w:rsidP="005D1FA9">
      <w:pPr>
        <w:pStyle w:val="a9"/>
        <w:tabs>
          <w:tab w:val="left" w:pos="851"/>
        </w:tabs>
        <w:spacing w:line="276" w:lineRule="auto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b/>
          <w:sz w:val="26"/>
          <w:szCs w:val="26"/>
          <w:lang w:val="en-US" w:eastAsia="en-US"/>
        </w:rPr>
        <w:t>V</w:t>
      </w:r>
      <w:r w:rsidR="00C62370" w:rsidRPr="005D1FA9">
        <w:rPr>
          <w:rFonts w:eastAsia="Calibri"/>
          <w:b/>
          <w:sz w:val="26"/>
          <w:szCs w:val="26"/>
          <w:lang w:eastAsia="en-US"/>
        </w:rPr>
        <w:t>. ПРОЦЕДУРА ЗА ПОДАВАНЕ НА ЖАЛБИ.</w:t>
      </w:r>
      <w:r w:rsidR="00C62370" w:rsidRPr="005D1FA9">
        <w:rPr>
          <w:rFonts w:eastAsia="Calibri"/>
          <w:sz w:val="26"/>
          <w:szCs w:val="26"/>
          <w:lang w:eastAsia="en-US"/>
        </w:rPr>
        <w:t xml:space="preserve"> </w:t>
      </w:r>
    </w:p>
    <w:p w:rsidR="005D1FA9" w:rsidRPr="005D1FA9" w:rsidRDefault="00C62370" w:rsidP="005D1FA9">
      <w:pPr>
        <w:pStyle w:val="a9"/>
        <w:tabs>
          <w:tab w:val="left" w:pos="851"/>
        </w:tabs>
        <w:spacing w:line="276" w:lineRule="auto"/>
        <w:ind w:left="0" w:firstLine="708"/>
        <w:jc w:val="both"/>
        <w:rPr>
          <w:rFonts w:eastAsia="Calibri"/>
          <w:sz w:val="26"/>
          <w:szCs w:val="26"/>
          <w:lang w:eastAsia="en-US"/>
        </w:rPr>
      </w:pPr>
      <w:r w:rsidRPr="005D1FA9">
        <w:rPr>
          <w:rFonts w:eastAsia="Calibri"/>
          <w:sz w:val="26"/>
          <w:szCs w:val="26"/>
          <w:lang w:eastAsia="en-US"/>
        </w:rPr>
        <w:t xml:space="preserve">Всички страни в процеса на предоставяне на услугата „Асистентска подкрепа“ имат право на възражения и жалби, оформени по надлежния ред до доставчика на социалната услуга, като по всяка жалба се прави проверка  и се предприемат мерки за преценка на основателността и последващо разрешаване на проблема.        </w:t>
      </w:r>
    </w:p>
    <w:p w:rsidR="00BA47CE" w:rsidRDefault="00BA47CE" w:rsidP="00BA47CE">
      <w:pPr>
        <w:spacing w:line="276" w:lineRule="auto"/>
        <w:jc w:val="both"/>
        <w:rPr>
          <w:i/>
          <w:lang w:eastAsia="en-US"/>
        </w:rPr>
      </w:pPr>
    </w:p>
    <w:p w:rsidR="00BA47CE" w:rsidRPr="00BA47CE" w:rsidRDefault="00BA47CE" w:rsidP="00BA47CE">
      <w:pPr>
        <w:spacing w:line="276" w:lineRule="auto"/>
        <w:jc w:val="both"/>
        <w:rPr>
          <w:b/>
          <w:lang w:eastAsia="en-US"/>
        </w:rPr>
      </w:pPr>
      <w:r w:rsidRPr="00BA47CE">
        <w:rPr>
          <w:b/>
          <w:lang w:eastAsia="en-US"/>
        </w:rPr>
        <w:t>ПЛАМЕН ДОНЧЕВ:</w:t>
      </w:r>
      <w:r w:rsidR="00AE11DC">
        <w:rPr>
          <w:b/>
          <w:lang w:eastAsia="en-US"/>
        </w:rPr>
        <w:t xml:space="preserve">   /П/</w:t>
      </w:r>
      <w:bookmarkStart w:id="0" w:name="_GoBack"/>
      <w:bookmarkEnd w:id="0"/>
    </w:p>
    <w:p w:rsidR="00BA47CE" w:rsidRDefault="00BA47CE" w:rsidP="00BA47CE">
      <w:pPr>
        <w:spacing w:line="276" w:lineRule="auto"/>
        <w:jc w:val="both"/>
        <w:rPr>
          <w:i/>
          <w:lang w:eastAsia="en-US"/>
        </w:rPr>
      </w:pPr>
      <w:r w:rsidRPr="00BA47CE">
        <w:rPr>
          <w:i/>
          <w:lang w:eastAsia="en-US"/>
        </w:rPr>
        <w:t xml:space="preserve">За </w:t>
      </w:r>
      <w:r>
        <w:rPr>
          <w:i/>
          <w:lang w:eastAsia="en-US"/>
        </w:rPr>
        <w:t xml:space="preserve">Ръководител </w:t>
      </w:r>
    </w:p>
    <w:p w:rsidR="00BA47CE" w:rsidRDefault="00BA47CE" w:rsidP="00BA47CE">
      <w:pPr>
        <w:spacing w:line="276" w:lineRule="auto"/>
        <w:jc w:val="both"/>
        <w:rPr>
          <w:i/>
          <w:lang w:eastAsia="en-US"/>
        </w:rPr>
      </w:pPr>
      <w:r>
        <w:rPr>
          <w:i/>
          <w:lang w:eastAsia="en-US"/>
        </w:rPr>
        <w:t>на социална услуга „Асистентска подкрепа“</w:t>
      </w:r>
    </w:p>
    <w:p w:rsidR="00BA47CE" w:rsidRPr="00BA47CE" w:rsidRDefault="00BA47CE" w:rsidP="00BA47CE">
      <w:pPr>
        <w:spacing w:line="276" w:lineRule="auto"/>
        <w:jc w:val="both"/>
        <w:rPr>
          <w:i/>
          <w:lang w:eastAsia="en-US"/>
        </w:rPr>
      </w:pPr>
      <w:r w:rsidRPr="00BA47CE">
        <w:rPr>
          <w:i/>
          <w:lang w:val="en-US" w:eastAsia="en-US"/>
        </w:rPr>
        <w:t>(</w:t>
      </w:r>
      <w:r w:rsidRPr="00BA47CE">
        <w:rPr>
          <w:i/>
          <w:lang w:eastAsia="en-US"/>
        </w:rPr>
        <w:t>съгл. Заповед № РД-09-1</w:t>
      </w:r>
      <w:r>
        <w:rPr>
          <w:i/>
          <w:lang w:eastAsia="en-US"/>
        </w:rPr>
        <w:t>3</w:t>
      </w:r>
      <w:r w:rsidRPr="00BA47CE">
        <w:rPr>
          <w:i/>
          <w:lang w:eastAsia="en-US"/>
        </w:rPr>
        <w:t>6/</w:t>
      </w:r>
      <w:r>
        <w:rPr>
          <w:i/>
          <w:lang w:eastAsia="en-US"/>
        </w:rPr>
        <w:t>3</w:t>
      </w:r>
      <w:r w:rsidRPr="00BA47CE">
        <w:rPr>
          <w:i/>
          <w:lang w:eastAsia="en-US"/>
        </w:rPr>
        <w:t>0.0</w:t>
      </w:r>
      <w:r>
        <w:rPr>
          <w:i/>
          <w:lang w:eastAsia="en-US"/>
        </w:rPr>
        <w:t>3</w:t>
      </w:r>
      <w:r w:rsidRPr="00BA47CE">
        <w:rPr>
          <w:i/>
          <w:lang w:eastAsia="en-US"/>
        </w:rPr>
        <w:t>.2026 г.</w:t>
      </w:r>
    </w:p>
    <w:p w:rsidR="005D1FA9" w:rsidRPr="005D1FA9" w:rsidRDefault="00BA47CE" w:rsidP="00BA47CE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BA47CE">
        <w:rPr>
          <w:i/>
          <w:lang w:eastAsia="en-US"/>
        </w:rPr>
        <w:t>на Кмета на Община Иваново</w:t>
      </w:r>
      <w:r w:rsidRPr="00BA47CE">
        <w:rPr>
          <w:i/>
          <w:lang w:val="en-US" w:eastAsia="en-US"/>
        </w:rPr>
        <w:t>)</w:t>
      </w:r>
    </w:p>
    <w:sectPr w:rsidR="005D1FA9" w:rsidRPr="005D1FA9" w:rsidSect="009A2BA3">
      <w:footerReference w:type="even" r:id="rId11"/>
      <w:footerReference w:type="default" r:id="rId12"/>
      <w:pgSz w:w="11906" w:h="16838"/>
      <w:pgMar w:top="851" w:right="991" w:bottom="1134" w:left="1276" w:header="680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DF" w:rsidRDefault="00A111DF" w:rsidP="00EA0C87">
      <w:r>
        <w:separator/>
      </w:r>
    </w:p>
  </w:endnote>
  <w:endnote w:type="continuationSeparator" w:id="0">
    <w:p w:rsidR="00A111DF" w:rsidRDefault="00A111DF" w:rsidP="00EA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38" w:rsidRDefault="002E247B" w:rsidP="002D45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6B38" w:rsidRDefault="00A111DF" w:rsidP="00A16C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38" w:rsidRDefault="002E247B" w:rsidP="002D45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11DC">
      <w:rPr>
        <w:rStyle w:val="a7"/>
        <w:noProof/>
      </w:rPr>
      <w:t>4</w:t>
    </w:r>
    <w:r>
      <w:rPr>
        <w:rStyle w:val="a7"/>
      </w:rPr>
      <w:fldChar w:fldCharType="end"/>
    </w:r>
  </w:p>
  <w:p w:rsidR="00AC793E" w:rsidRPr="00C90B96" w:rsidRDefault="00A111DF" w:rsidP="00AC793E">
    <w:pPr>
      <w:pStyle w:val="a3"/>
      <w:tabs>
        <w:tab w:val="clear" w:pos="9072"/>
      </w:tabs>
      <w:spacing w:line="180" w:lineRule="auto"/>
      <w:ind w:left="709" w:right="-288"/>
      <w:contextualSpacing/>
      <w:jc w:val="center"/>
      <w:rPr>
        <w:rFonts w:ascii="Monotype Corsiva" w:hAnsi="Monotype Corsiva"/>
        <w:snapToGrid w:val="0"/>
        <w:lang w:val="bg-BG"/>
      </w:rPr>
    </w:pPr>
    <w:r>
      <w:rPr>
        <w:rFonts w:ascii="Monotype Corsiva" w:hAnsi="Monotype Corsiva"/>
        <w:snapToGrid w:val="0"/>
      </w:rPr>
      <w:pict>
        <v:rect id="_x0000_i1025" style="width:714.9pt;height:2.5pt" o:hrpct="966" o:hrstd="t" o:hrnoshade="t" o:hr="t" fillcolor="#7f7f7f" stroked="f"/>
      </w:pict>
    </w:r>
  </w:p>
  <w:p w:rsidR="00AC793E" w:rsidRPr="003B1C9B" w:rsidRDefault="00A111DF" w:rsidP="00AC793E">
    <w:pPr>
      <w:pStyle w:val="a5"/>
      <w:tabs>
        <w:tab w:val="right" w:pos="9356"/>
      </w:tabs>
      <w:ind w:left="-426"/>
      <w:jc w:val="center"/>
      <w:rPr>
        <w:i/>
        <w:sz w:val="16"/>
        <w:szCs w:val="16"/>
        <w:lang w:val="en-US"/>
      </w:rPr>
    </w:pPr>
  </w:p>
  <w:p w:rsidR="00AC793E" w:rsidRPr="00C90B96" w:rsidRDefault="002E247B" w:rsidP="00AC793E">
    <w:pPr>
      <w:pStyle w:val="a5"/>
      <w:tabs>
        <w:tab w:val="right" w:pos="9356"/>
        <w:tab w:val="left" w:pos="14317"/>
      </w:tabs>
      <w:ind w:left="-426"/>
      <w:jc w:val="center"/>
      <w:rPr>
        <w:i/>
        <w:sz w:val="20"/>
        <w:szCs w:val="20"/>
        <w:lang w:val="bg-BG"/>
      </w:rPr>
    </w:pPr>
    <w:r w:rsidRPr="00C90B96">
      <w:rPr>
        <w:i/>
        <w:sz w:val="20"/>
        <w:szCs w:val="20"/>
        <w:lang w:val="bg-BG"/>
      </w:rPr>
      <w:t>Социална услуга „Асист</w:t>
    </w:r>
    <w:r>
      <w:rPr>
        <w:i/>
        <w:sz w:val="20"/>
        <w:szCs w:val="20"/>
        <w:lang w:val="bg-BG"/>
      </w:rPr>
      <w:t>е</w:t>
    </w:r>
    <w:r w:rsidRPr="00C90B96">
      <w:rPr>
        <w:i/>
        <w:sz w:val="20"/>
        <w:szCs w:val="20"/>
        <w:lang w:val="bg-BG"/>
      </w:rPr>
      <w:t>нтска подкрепа”</w:t>
    </w:r>
  </w:p>
  <w:p w:rsidR="00116B38" w:rsidRPr="007C14E8" w:rsidRDefault="00A111DF" w:rsidP="00AC793E">
    <w:pPr>
      <w:pStyle w:val="a5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DF" w:rsidRDefault="00A111DF" w:rsidP="00EA0C87">
      <w:r>
        <w:separator/>
      </w:r>
    </w:p>
  </w:footnote>
  <w:footnote w:type="continuationSeparator" w:id="0">
    <w:p w:rsidR="00A111DF" w:rsidRDefault="00A111DF" w:rsidP="00EA0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00F766"/>
    <w:multiLevelType w:val="hybridMultilevel"/>
    <w:tmpl w:val="BAD9D3A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8F594C"/>
    <w:multiLevelType w:val="hybridMultilevel"/>
    <w:tmpl w:val="5D4240C2"/>
    <w:lvl w:ilvl="0" w:tplc="3648F5A6">
      <w:start w:val="2"/>
      <w:numFmt w:val="bullet"/>
      <w:lvlText w:val=""/>
      <w:lvlJc w:val="left"/>
      <w:rPr>
        <w:rFonts w:ascii="Symbol" w:eastAsiaTheme="minorHAnsi" w:hAnsi="Symbol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C2FC0"/>
    <w:multiLevelType w:val="hybridMultilevel"/>
    <w:tmpl w:val="06867C80"/>
    <w:lvl w:ilvl="0" w:tplc="3648F5A6">
      <w:start w:val="2"/>
      <w:numFmt w:val="bullet"/>
      <w:lvlText w:val=""/>
      <w:lvlJc w:val="left"/>
      <w:rPr>
        <w:rFonts w:ascii="Symbol" w:eastAsiaTheme="minorHAnsi" w:hAnsi="Symbol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DA75DFB"/>
    <w:multiLevelType w:val="hybridMultilevel"/>
    <w:tmpl w:val="260E6C70"/>
    <w:lvl w:ilvl="0" w:tplc="3648F5A6">
      <w:start w:val="2"/>
      <w:numFmt w:val="bullet"/>
      <w:lvlText w:val=""/>
      <w:lvlJc w:val="left"/>
      <w:rPr>
        <w:rFonts w:ascii="Symbol" w:eastAsiaTheme="minorHAnsi" w:hAnsi="Symbol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6856A2"/>
    <w:multiLevelType w:val="hybridMultilevel"/>
    <w:tmpl w:val="AE9628BC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B73B3"/>
    <w:multiLevelType w:val="hybridMultilevel"/>
    <w:tmpl w:val="23B8C80A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4666738"/>
    <w:multiLevelType w:val="hybridMultilevel"/>
    <w:tmpl w:val="1C543BF2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26428"/>
    <w:multiLevelType w:val="hybridMultilevel"/>
    <w:tmpl w:val="1C0C46C8"/>
    <w:lvl w:ilvl="0" w:tplc="1D824DA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9A5C77"/>
    <w:multiLevelType w:val="hybridMultilevel"/>
    <w:tmpl w:val="38C0820A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B5BD9"/>
    <w:multiLevelType w:val="hybridMultilevel"/>
    <w:tmpl w:val="DA020906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A6379"/>
    <w:multiLevelType w:val="hybridMultilevel"/>
    <w:tmpl w:val="E5C425A6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12E3F"/>
    <w:multiLevelType w:val="hybridMultilevel"/>
    <w:tmpl w:val="C5B68C9E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0549"/>
    <w:multiLevelType w:val="hybridMultilevel"/>
    <w:tmpl w:val="C5143EB0"/>
    <w:lvl w:ilvl="0" w:tplc="F6B2B2F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F7E22E4"/>
    <w:multiLevelType w:val="hybridMultilevel"/>
    <w:tmpl w:val="66D687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23DB4"/>
    <w:multiLevelType w:val="hybridMultilevel"/>
    <w:tmpl w:val="E71A75B2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E1624"/>
    <w:multiLevelType w:val="hybridMultilevel"/>
    <w:tmpl w:val="22CA0838"/>
    <w:lvl w:ilvl="0" w:tplc="192E6EB2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A7545E"/>
    <w:multiLevelType w:val="hybridMultilevel"/>
    <w:tmpl w:val="E9368230"/>
    <w:lvl w:ilvl="0" w:tplc="E8EC3C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B7172"/>
    <w:multiLevelType w:val="hybridMultilevel"/>
    <w:tmpl w:val="F3EC6AE4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2747D"/>
    <w:multiLevelType w:val="hybridMultilevel"/>
    <w:tmpl w:val="7424F5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F0C1A"/>
    <w:multiLevelType w:val="hybridMultilevel"/>
    <w:tmpl w:val="E3827E6E"/>
    <w:lvl w:ilvl="0" w:tplc="7BF83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7A7FE4"/>
    <w:multiLevelType w:val="hybridMultilevel"/>
    <w:tmpl w:val="B16B3A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78E2DAF"/>
    <w:multiLevelType w:val="hybridMultilevel"/>
    <w:tmpl w:val="B406CCDE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77291"/>
    <w:multiLevelType w:val="hybridMultilevel"/>
    <w:tmpl w:val="26341F5C"/>
    <w:lvl w:ilvl="0" w:tplc="A1FA8F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B837C38"/>
    <w:multiLevelType w:val="hybridMultilevel"/>
    <w:tmpl w:val="841E0332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8340D"/>
    <w:multiLevelType w:val="hybridMultilevel"/>
    <w:tmpl w:val="8C4E1A82"/>
    <w:lvl w:ilvl="0" w:tplc="C65646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4499E"/>
    <w:multiLevelType w:val="hybridMultilevel"/>
    <w:tmpl w:val="1B389A46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62A2C5F"/>
    <w:multiLevelType w:val="hybridMultilevel"/>
    <w:tmpl w:val="3CDA09EC"/>
    <w:lvl w:ilvl="0" w:tplc="14323C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25ABC"/>
    <w:multiLevelType w:val="hybridMultilevel"/>
    <w:tmpl w:val="16BC6BF4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0412E68"/>
    <w:multiLevelType w:val="hybridMultilevel"/>
    <w:tmpl w:val="512EAC9E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B5844"/>
    <w:multiLevelType w:val="hybridMultilevel"/>
    <w:tmpl w:val="BDC0FC36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662D5"/>
    <w:multiLevelType w:val="hybridMultilevel"/>
    <w:tmpl w:val="6CB6DA2A"/>
    <w:lvl w:ilvl="0" w:tplc="3648F5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1"/>
  </w:num>
  <w:num w:numId="5">
    <w:abstractNumId w:val="2"/>
  </w:num>
  <w:num w:numId="6">
    <w:abstractNumId w:val="3"/>
  </w:num>
  <w:num w:numId="7">
    <w:abstractNumId w:val="16"/>
  </w:num>
  <w:num w:numId="8">
    <w:abstractNumId w:val="26"/>
  </w:num>
  <w:num w:numId="9">
    <w:abstractNumId w:val="21"/>
  </w:num>
  <w:num w:numId="10">
    <w:abstractNumId w:val="10"/>
  </w:num>
  <w:num w:numId="11">
    <w:abstractNumId w:val="0"/>
  </w:num>
  <w:num w:numId="12">
    <w:abstractNumId w:val="5"/>
  </w:num>
  <w:num w:numId="13">
    <w:abstractNumId w:val="27"/>
  </w:num>
  <w:num w:numId="14">
    <w:abstractNumId w:val="30"/>
  </w:num>
  <w:num w:numId="15">
    <w:abstractNumId w:val="4"/>
  </w:num>
  <w:num w:numId="16">
    <w:abstractNumId w:val="28"/>
  </w:num>
  <w:num w:numId="17">
    <w:abstractNumId w:val="12"/>
  </w:num>
  <w:num w:numId="18">
    <w:abstractNumId w:val="24"/>
  </w:num>
  <w:num w:numId="19">
    <w:abstractNumId w:val="22"/>
  </w:num>
  <w:num w:numId="20">
    <w:abstractNumId w:val="13"/>
  </w:num>
  <w:num w:numId="21">
    <w:abstractNumId w:val="19"/>
  </w:num>
  <w:num w:numId="22">
    <w:abstractNumId w:val="25"/>
  </w:num>
  <w:num w:numId="23">
    <w:abstractNumId w:val="18"/>
  </w:num>
  <w:num w:numId="24">
    <w:abstractNumId w:val="6"/>
  </w:num>
  <w:num w:numId="25">
    <w:abstractNumId w:val="14"/>
  </w:num>
  <w:num w:numId="26">
    <w:abstractNumId w:val="17"/>
  </w:num>
  <w:num w:numId="27">
    <w:abstractNumId w:val="11"/>
  </w:num>
  <w:num w:numId="28">
    <w:abstractNumId w:val="9"/>
  </w:num>
  <w:num w:numId="29">
    <w:abstractNumId w:val="29"/>
  </w:num>
  <w:num w:numId="30">
    <w:abstractNumId w:val="8"/>
  </w:num>
  <w:num w:numId="31">
    <w:abstractNumId w:val="2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E3"/>
    <w:rsid w:val="000E4F9C"/>
    <w:rsid w:val="000F7057"/>
    <w:rsid w:val="001623C4"/>
    <w:rsid w:val="001A32FB"/>
    <w:rsid w:val="002B510A"/>
    <w:rsid w:val="002E247B"/>
    <w:rsid w:val="002E790E"/>
    <w:rsid w:val="003C6FE3"/>
    <w:rsid w:val="003E0CB6"/>
    <w:rsid w:val="004E694B"/>
    <w:rsid w:val="005D1FA9"/>
    <w:rsid w:val="005E0E1B"/>
    <w:rsid w:val="006353E5"/>
    <w:rsid w:val="00637109"/>
    <w:rsid w:val="00682890"/>
    <w:rsid w:val="00704A3E"/>
    <w:rsid w:val="00787DAD"/>
    <w:rsid w:val="00832C82"/>
    <w:rsid w:val="008475E7"/>
    <w:rsid w:val="008606CB"/>
    <w:rsid w:val="008B229D"/>
    <w:rsid w:val="00920D1F"/>
    <w:rsid w:val="00921C6D"/>
    <w:rsid w:val="00941D2C"/>
    <w:rsid w:val="009758ED"/>
    <w:rsid w:val="009A2BA3"/>
    <w:rsid w:val="009A51A2"/>
    <w:rsid w:val="009D7FB0"/>
    <w:rsid w:val="00A111DF"/>
    <w:rsid w:val="00AE11DC"/>
    <w:rsid w:val="00B95DB2"/>
    <w:rsid w:val="00BA47CE"/>
    <w:rsid w:val="00BE3A53"/>
    <w:rsid w:val="00C62370"/>
    <w:rsid w:val="00C96816"/>
    <w:rsid w:val="00CF5F1A"/>
    <w:rsid w:val="00D36087"/>
    <w:rsid w:val="00D815E3"/>
    <w:rsid w:val="00DC07DF"/>
    <w:rsid w:val="00EA0C87"/>
    <w:rsid w:val="00F04A2D"/>
    <w:rsid w:val="00F14DD6"/>
    <w:rsid w:val="00FB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10173"/>
  <w15:chartTrackingRefBased/>
  <w15:docId w15:val="{6B9BE810-44A5-4BAC-93A5-756BB36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0C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Горен колонтитул Знак"/>
    <w:basedOn w:val="a0"/>
    <w:link w:val="a3"/>
    <w:uiPriority w:val="99"/>
    <w:rsid w:val="00EA0C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aliases w:val="Знак Знак,Знак,Знак Знак Знак,Знак Знак Знак Знак Знак Знак,Знак Знак Знак Знак Знак Знак Знак,Знак Знак Знак Знак"/>
    <w:basedOn w:val="a"/>
    <w:link w:val="a6"/>
    <w:uiPriority w:val="99"/>
    <w:rsid w:val="00EA0C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6">
    <w:name w:val="Долен колонтитул Знак"/>
    <w:aliases w:val="Знак Знак Знак1,Знак Знак1,Знак Знак Знак Знак1,Знак Знак Знак Знак Знак Знак Знак1,Знак Знак Знак Знак Знак Знак Знак Знак,Знак Знак Знак Знак Знак"/>
    <w:basedOn w:val="a0"/>
    <w:link w:val="a5"/>
    <w:uiPriority w:val="99"/>
    <w:rsid w:val="00EA0C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EA0C87"/>
  </w:style>
  <w:style w:type="character" w:styleId="a8">
    <w:name w:val="Hyperlink"/>
    <w:uiPriority w:val="99"/>
    <w:unhideWhenUsed/>
    <w:rsid w:val="00EA0C8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04A3E"/>
    <w:pPr>
      <w:ind w:left="720"/>
      <w:contextualSpacing/>
    </w:pPr>
  </w:style>
  <w:style w:type="paragraph" w:styleId="aa">
    <w:name w:val="No Spacing"/>
    <w:uiPriority w:val="1"/>
    <w:qFormat/>
    <w:rsid w:val="0070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Balloon Text"/>
    <w:basedOn w:val="a"/>
    <w:link w:val="ac"/>
    <w:uiPriority w:val="99"/>
    <w:semiHidden/>
    <w:unhideWhenUsed/>
    <w:rsid w:val="00AE11DC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AE11D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shtina@ivanovo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htina@ivanovo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1E610-352C-4E46-918D-0D30E522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3</cp:revision>
  <cp:lastPrinted>2026-04-14T10:39:00Z</cp:lastPrinted>
  <dcterms:created xsi:type="dcterms:W3CDTF">2026-04-14T10:38:00Z</dcterms:created>
  <dcterms:modified xsi:type="dcterms:W3CDTF">2026-04-14T10:40:00Z</dcterms:modified>
</cp:coreProperties>
</file>