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9B25CC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D2165D" w:rsidP="00D2165D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ПРЕДОСТАВЯНЕ НА УКАЗАНИЯ И СУПЕРВИЗИИ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9F71E1" w:rsidRPr="009F71E1" w:rsidRDefault="008C683D" w:rsidP="009F7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ПРЕДОСТАВЯНЕ НА УКАЗАНИЯ И СУПЕРВИЗИИ КЪМ ЕКИПИТЕ ВЪВ ВРЪЗКА С ВЪВЕЖДАНЕТО НА НОВИЯ ИНСТРУМЕНТАРИУМ ЗА </w:t>
      </w:r>
      <w:r w:rsidR="00D2165D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ОЦЕНКА НА ПОТРЕБНОСТИТЕ И РАБОТА С ЦЕЛЕВАТА ГРУПА ПО </w:t>
      </w:r>
      <w:r w:rsidR="009F71E1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ПРОЕКТ </w:t>
      </w:r>
      <w:r w:rsidR="009F71E1" w:rsidRPr="009F71E1">
        <w:rPr>
          <w:rFonts w:ascii="Times New Roman" w:eastAsia="Times New Roman" w:hAnsi="Times New Roman"/>
          <w:b/>
          <w:iCs/>
          <w:color w:val="002060"/>
          <w:sz w:val="24"/>
          <w:szCs w:val="24"/>
          <w:lang w:val="en-US" w:bidi="en-US"/>
        </w:rPr>
        <w:t>BG05SFPR002-2.</w:t>
      </w:r>
      <w:r w:rsidR="009F71E1" w:rsidRPr="009F71E1">
        <w:rPr>
          <w:rFonts w:ascii="Times New Roman" w:eastAsia="Times New Roman" w:hAnsi="Times New Roman"/>
          <w:b/>
          <w:iCs/>
          <w:color w:val="002060"/>
          <w:sz w:val="24"/>
          <w:szCs w:val="24"/>
          <w:lang w:val="en-US"/>
        </w:rPr>
        <w:t>0</w:t>
      </w:r>
      <w:r w:rsidR="009F71E1" w:rsidRPr="009F71E1">
        <w:rPr>
          <w:rFonts w:ascii="Times New Roman" w:eastAsia="Times New Roman" w:hAnsi="Times New Roman"/>
          <w:b/>
          <w:iCs/>
          <w:color w:val="002060"/>
          <w:sz w:val="24"/>
          <w:szCs w:val="24"/>
        </w:rPr>
        <w:t>12-0197-С01</w:t>
      </w:r>
      <w:r w:rsidR="009F71E1">
        <w:rPr>
          <w:rFonts w:ascii="Times New Roman" w:eastAsia="Times New Roman" w:hAnsi="Times New Roman"/>
          <w:b/>
          <w:iCs/>
          <w:color w:val="002060"/>
          <w:sz w:val="24"/>
          <w:szCs w:val="24"/>
        </w:rPr>
        <w:t xml:space="preserve"> </w:t>
      </w:r>
      <w:r w:rsidR="009F71E1" w:rsidRPr="009F71E1">
        <w:rPr>
          <w:rFonts w:ascii="Times New Roman" w:eastAsia="Times New Roman" w:hAnsi="Times New Roman"/>
          <w:b/>
          <w:i/>
          <w:iCs/>
          <w:color w:val="002060"/>
          <w:sz w:val="20"/>
          <w:szCs w:val="24"/>
          <w:lang w:val="en-US"/>
        </w:rPr>
        <w:t>„</w:t>
      </w:r>
      <w:r w:rsidR="009F71E1" w:rsidRPr="009F71E1">
        <w:rPr>
          <w:rFonts w:ascii="Times New Roman" w:eastAsia="Times New Roman" w:hAnsi="Times New Roman"/>
          <w:b/>
          <w:iCs/>
          <w:color w:val="002060"/>
          <w:sz w:val="24"/>
          <w:szCs w:val="24"/>
        </w:rPr>
        <w:t>ИНОВАТИВНИ ЗДРАВНО - СОЦИАЛНИ УСЛУГИ</w:t>
      </w:r>
      <w:r w:rsidR="009F71E1" w:rsidRPr="009F71E1">
        <w:rPr>
          <w:rFonts w:ascii="Times New Roman" w:eastAsia="Times New Roman" w:hAnsi="Times New Roman"/>
          <w:b/>
          <w:iCs/>
          <w:color w:val="002060"/>
          <w:sz w:val="24"/>
          <w:szCs w:val="24"/>
          <w:lang w:val="en-US"/>
        </w:rPr>
        <w:t xml:space="preserve"> </w:t>
      </w:r>
      <w:r w:rsidR="009F71E1" w:rsidRPr="009F71E1">
        <w:rPr>
          <w:rFonts w:ascii="Times New Roman" w:eastAsia="Times New Roman" w:hAnsi="Times New Roman"/>
          <w:b/>
          <w:iCs/>
          <w:color w:val="002060"/>
          <w:sz w:val="24"/>
          <w:szCs w:val="24"/>
        </w:rPr>
        <w:t>В ОБЩИНА ИВАНОВО</w:t>
      </w:r>
      <w:r w:rsidR="009F71E1" w:rsidRPr="009F71E1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</w:rPr>
        <w:t>”</w:t>
      </w:r>
      <w:r w:rsidR="003373D6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</w:rPr>
        <w:t xml:space="preserve">.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Pr="0014018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По проект </w:t>
      </w:r>
      <w:r w:rsidRPr="0014018B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14018B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14018B">
        <w:rPr>
          <w:rFonts w:ascii="Times New Roman" w:eastAsia="Times New Roman" w:hAnsi="Times New Roman"/>
          <w:iCs/>
          <w:sz w:val="24"/>
          <w:szCs w:val="24"/>
        </w:rPr>
        <w:t xml:space="preserve">12-0197-С01 </w:t>
      </w:r>
      <w:r w:rsidRPr="0014018B">
        <w:rPr>
          <w:rFonts w:ascii="Times New Roman" w:eastAsia="Times New Roman" w:hAnsi="Times New Roman" w:cs="Times New Roman"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00561">
        <w:rPr>
          <w:rFonts w:ascii="Times New Roman" w:eastAsia="Times New Roman" w:hAnsi="Times New Roman" w:cs="Times New Roman"/>
          <w:iCs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одобрени </w:t>
      </w:r>
      <w:r w:rsidR="00C00561">
        <w:rPr>
          <w:rFonts w:ascii="Times New Roman" w:eastAsia="Times New Roman" w:hAnsi="Times New Roman" w:cs="Times New Roman"/>
          <w:iCs/>
          <w:sz w:val="24"/>
          <w:szCs w:val="24"/>
        </w:rPr>
        <w:t xml:space="preserve">38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потребители </w:t>
      </w:r>
      <w:r w:rsidR="00C00561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за ползване на почасови мобилни здравно-социални услуги </w:t>
      </w:r>
      <w:r w:rsidR="00C00561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 w:rsidR="00C00561">
        <w:rPr>
          <w:rFonts w:ascii="Times New Roman" w:eastAsia="Times New Roman" w:hAnsi="Times New Roman" w:cs="Times New Roman"/>
          <w:iCs/>
          <w:sz w:val="24"/>
          <w:szCs w:val="24"/>
        </w:rPr>
        <w:t xml:space="preserve">и назначени 12 домашни </w:t>
      </w:r>
      <w:r w:rsidR="00F77250">
        <w:rPr>
          <w:rFonts w:ascii="Times New Roman" w:eastAsia="Times New Roman" w:hAnsi="Times New Roman" w:cs="Times New Roman"/>
          <w:iCs/>
          <w:sz w:val="24"/>
          <w:szCs w:val="24"/>
        </w:rPr>
        <w:t>помощн</w:t>
      </w:r>
      <w:r w:rsidR="00C00561">
        <w:rPr>
          <w:rFonts w:ascii="Times New Roman" w:eastAsia="Times New Roman" w:hAnsi="Times New Roman" w:cs="Times New Roman"/>
          <w:iCs/>
          <w:sz w:val="24"/>
          <w:szCs w:val="24"/>
        </w:rPr>
        <w:t>ици.</w:t>
      </w:r>
    </w:p>
    <w:p w:rsidR="00C00561" w:rsidRDefault="00C00561" w:rsidP="001D624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32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           </w:t>
      </w:r>
      <w:r w:rsidR="0014018B" w:rsidRPr="00D432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Н</w:t>
      </w:r>
      <w:r w:rsidRPr="00D432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а 02.06.2025 г.</w:t>
      </w:r>
      <w:r w:rsidR="00F77250" w:rsidRP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в зала към читалище</w:t>
      </w:r>
      <w:r w:rsidR="001E3523" w:rsidRP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 w:rsidR="00E73DBF" w:rsidRP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„Христо Ботев - 1925”</w:t>
      </w:r>
      <w:r w:rsid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-</w:t>
      </w:r>
      <w:r w:rsidR="00E73DBF" w:rsidRP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с. Иваново, ул. „</w:t>
      </w:r>
      <w:r w:rsid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Олимпийска</w:t>
      </w:r>
      <w:r w:rsidR="00E73DBF" w:rsidRP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”</w:t>
      </w:r>
      <w:r w:rsid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№ 75</w:t>
      </w:r>
      <w:r w:rsidRPr="00E73DBF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, </w:t>
      </w:r>
      <w:r w:rsidR="0014018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Елеонора Желева – психолог/експерт предостави указания на 12 лица </w:t>
      </w:r>
      <w:r w:rsidR="009D1404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екипите във връзка с въвеждането на новия инструментариум за оценка на потребностите и работа с целевата група</w:t>
      </w:r>
      <w:r w:rsidR="009D1404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по </w:t>
      </w:r>
      <w:r w:rsidRPr="00E73DB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E73DBF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E73DBF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E73DBF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E73DBF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Pr="00A93139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73DB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9D1404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D1404" w:rsidRDefault="009D1404" w:rsidP="001D624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В началото на дейността всеки един участник получи програма за провеждането, канцеларски материали и материали свързани с указания по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проект </w:t>
      </w:r>
      <w:r w:rsidRPr="00423657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423657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423657">
        <w:rPr>
          <w:rFonts w:ascii="Times New Roman" w:eastAsia="Times New Roman" w:hAnsi="Times New Roman"/>
          <w:iCs/>
          <w:sz w:val="24"/>
          <w:szCs w:val="24"/>
        </w:rPr>
        <w:t>12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-0197-С01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D1404" w:rsidRDefault="009D1404" w:rsidP="001D624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 w:rsidRPr="004E36F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При провеждането на </w:t>
      </w:r>
      <w:r w:rsidRPr="004E36F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указания</w:t>
      </w:r>
      <w:r w:rsidRPr="004E36F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та във връзка </w:t>
      </w:r>
      <w:r w:rsidRPr="004E36F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с въвеждането на новия инструментариум за оценка на потребностите и работа с целевата група по проект </w:t>
      </w:r>
      <w:r w:rsidRPr="004E36FE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4E36FE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4E36FE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4E36F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„Иновативни здравно-социални услуги в община Иваново”,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се използваха интерактивни методи</w:t>
      </w:r>
      <w:r w:rsidR="00C84CEE">
        <w:rPr>
          <w:rFonts w:ascii="Times New Roman" w:eastAsia="Times New Roman" w:hAnsi="Times New Roman" w:cs="Times New Roman"/>
          <w:iCs/>
          <w:sz w:val="24"/>
          <w:szCs w:val="24"/>
        </w:rPr>
        <w:t>. Проведени бяха лекции, беседи, дискусии, както и се решаваха казуси поставени на участниците.</w:t>
      </w:r>
    </w:p>
    <w:p w:rsidR="009D1404" w:rsidRDefault="00C84CEE" w:rsidP="00C00561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1D624F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Указанията бя</w:t>
      </w:r>
      <w:r w:rsidR="00F77250">
        <w:rPr>
          <w:rFonts w:ascii="Times New Roman" w:eastAsia="Times New Roman" w:hAnsi="Times New Roman" w:cs="Times New Roman"/>
          <w:iCs/>
          <w:sz w:val="24"/>
          <w:szCs w:val="24"/>
        </w:rPr>
        <w:t xml:space="preserve">ха проведени в рамките </w:t>
      </w:r>
      <w:r w:rsidR="00D4320D">
        <w:rPr>
          <w:rFonts w:ascii="Times New Roman" w:eastAsia="Times New Roman" w:hAnsi="Times New Roman" w:cs="Times New Roman"/>
          <w:iCs/>
          <w:sz w:val="24"/>
          <w:szCs w:val="24"/>
        </w:rPr>
        <w:t>на 12 учебни часа, като присъстваха вс</w:t>
      </w:r>
      <w:r w:rsidR="00653DD5">
        <w:rPr>
          <w:rFonts w:ascii="Times New Roman" w:eastAsia="Times New Roman" w:hAnsi="Times New Roman" w:cs="Times New Roman"/>
          <w:iCs/>
          <w:sz w:val="24"/>
          <w:szCs w:val="24"/>
        </w:rPr>
        <w:t>ички новоназначени домашни помощ</w:t>
      </w:r>
      <w:r w:rsidR="00D4320D">
        <w:rPr>
          <w:rFonts w:ascii="Times New Roman" w:eastAsia="Times New Roman" w:hAnsi="Times New Roman" w:cs="Times New Roman"/>
          <w:iCs/>
          <w:sz w:val="24"/>
          <w:szCs w:val="24"/>
        </w:rPr>
        <w:t>ници.</w:t>
      </w:r>
      <w:r w:rsidR="009D1404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bookmarkStart w:id="0" w:name="_GoBack"/>
      <w:bookmarkEnd w:id="0"/>
      <w:r w:rsidR="009D140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CC" w:rsidRDefault="009B25CC" w:rsidP="00786906">
      <w:pPr>
        <w:spacing w:after="0" w:line="240" w:lineRule="auto"/>
      </w:pPr>
      <w:r>
        <w:separator/>
      </w:r>
    </w:p>
  </w:endnote>
  <w:endnote w:type="continuationSeparator" w:id="0">
    <w:p w:rsidR="009B25CC" w:rsidRDefault="009B25CC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CC" w:rsidRDefault="009B25CC" w:rsidP="00786906">
      <w:pPr>
        <w:spacing w:after="0" w:line="240" w:lineRule="auto"/>
      </w:pPr>
      <w:r>
        <w:separator/>
      </w:r>
    </w:p>
  </w:footnote>
  <w:footnote w:type="continuationSeparator" w:id="0">
    <w:p w:rsidR="009B25CC" w:rsidRDefault="009B25CC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57574"/>
    <w:rsid w:val="00073950"/>
    <w:rsid w:val="00074C9F"/>
    <w:rsid w:val="00077C3E"/>
    <w:rsid w:val="0008553D"/>
    <w:rsid w:val="000A05C8"/>
    <w:rsid w:val="000B1833"/>
    <w:rsid w:val="000B458B"/>
    <w:rsid w:val="001105ED"/>
    <w:rsid w:val="00114D1E"/>
    <w:rsid w:val="001324FE"/>
    <w:rsid w:val="0014018B"/>
    <w:rsid w:val="00142383"/>
    <w:rsid w:val="001462D1"/>
    <w:rsid w:val="00183BA2"/>
    <w:rsid w:val="001C4514"/>
    <w:rsid w:val="001D624F"/>
    <w:rsid w:val="001E3523"/>
    <w:rsid w:val="001F0495"/>
    <w:rsid w:val="00217A36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423657"/>
    <w:rsid w:val="004E36FE"/>
    <w:rsid w:val="00504F1A"/>
    <w:rsid w:val="005126DC"/>
    <w:rsid w:val="00515B22"/>
    <w:rsid w:val="005160E1"/>
    <w:rsid w:val="005B0D97"/>
    <w:rsid w:val="005C5A2B"/>
    <w:rsid w:val="005D144A"/>
    <w:rsid w:val="006043DB"/>
    <w:rsid w:val="00650584"/>
    <w:rsid w:val="00653DD5"/>
    <w:rsid w:val="007404BE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B11B5D"/>
    <w:rsid w:val="00B1648D"/>
    <w:rsid w:val="00BC790B"/>
    <w:rsid w:val="00BD10B9"/>
    <w:rsid w:val="00C00561"/>
    <w:rsid w:val="00C31653"/>
    <w:rsid w:val="00C66657"/>
    <w:rsid w:val="00C84CEE"/>
    <w:rsid w:val="00C96EEB"/>
    <w:rsid w:val="00CE433B"/>
    <w:rsid w:val="00D02CC9"/>
    <w:rsid w:val="00D2165D"/>
    <w:rsid w:val="00D40BE6"/>
    <w:rsid w:val="00D4320D"/>
    <w:rsid w:val="00D546A1"/>
    <w:rsid w:val="00DB275D"/>
    <w:rsid w:val="00DD5004"/>
    <w:rsid w:val="00E25E6F"/>
    <w:rsid w:val="00E65FC2"/>
    <w:rsid w:val="00E73DBF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F3DDF0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162</cp:revision>
  <dcterms:created xsi:type="dcterms:W3CDTF">2025-05-13T05:58:00Z</dcterms:created>
  <dcterms:modified xsi:type="dcterms:W3CDTF">2025-07-25T06:46:00Z</dcterms:modified>
</cp:coreProperties>
</file>