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8F1BE7">
        <w:rPr>
          <w:b/>
          <w:sz w:val="28"/>
          <w:lang w:val="en-US"/>
        </w:rPr>
        <w:t>8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8F1BE7">
        <w:rPr>
          <w:b/>
          <w:sz w:val="28"/>
          <w:lang w:val="en-US"/>
        </w:rPr>
        <w:t>9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8F1BE7">
        <w:rPr>
          <w:b/>
          <w:sz w:val="28"/>
          <w:lang w:val="en-US"/>
        </w:rPr>
        <w:t>1</w:t>
      </w:r>
      <w:r w:rsidR="008A2F7D">
        <w:rPr>
          <w:b/>
          <w:sz w:val="28"/>
          <w:lang w:val="en-US"/>
        </w:rPr>
        <w:t>0</w:t>
      </w:r>
      <w:r w:rsidRPr="0013758C">
        <w:rPr>
          <w:b/>
          <w:sz w:val="28"/>
        </w:rPr>
        <w:t>,</w:t>
      </w:r>
      <w:r w:rsidR="008A2F7D">
        <w:rPr>
          <w:b/>
          <w:sz w:val="28"/>
          <w:lang w:val="en-US"/>
        </w:rPr>
        <w:t>45</w:t>
      </w:r>
      <w:bookmarkStart w:id="0" w:name="_GoBack"/>
      <w:bookmarkEnd w:id="0"/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065599" w:rsidRDefault="00065599" w:rsidP="00065599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065599" w:rsidRDefault="00065599" w:rsidP="00065599">
      <w:pPr>
        <w:jc w:val="both"/>
        <w:rPr>
          <w:sz w:val="28"/>
          <w:szCs w:val="28"/>
        </w:rPr>
      </w:pPr>
    </w:p>
    <w:p w:rsidR="008F1BE7" w:rsidRDefault="008F1BE7" w:rsidP="008F1BE7">
      <w:pPr>
        <w:pStyle w:val="ab"/>
        <w:numPr>
          <w:ilvl w:val="0"/>
          <w:numId w:val="5"/>
        </w:numPr>
        <w:ind w:left="-284" w:firstLine="988"/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отчета за изпълнение на Бюджета на Община Иваново за 2024 година</w:t>
      </w:r>
      <w:r>
        <w:rPr>
          <w:sz w:val="28"/>
          <w:szCs w:val="28"/>
          <w:lang w:val="en-US"/>
        </w:rPr>
        <w:t>.</w:t>
      </w:r>
    </w:p>
    <w:p w:rsidR="008F1BE7" w:rsidRDefault="008F1BE7" w:rsidP="008F1BE7">
      <w:pPr>
        <w:pStyle w:val="ab"/>
        <w:ind w:left="106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F1BE7" w:rsidRDefault="008F1BE7" w:rsidP="008F1BE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307/ 08.08.2025 г.</w:t>
      </w:r>
    </w:p>
    <w:p w:rsidR="008F1BE7" w:rsidRDefault="008F1BE7" w:rsidP="008F1BE7">
      <w:pPr>
        <w:pStyle w:val="ab"/>
        <w:numPr>
          <w:ilvl w:val="0"/>
          <w:numId w:val="5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Етичен кодекс за поведение на общинските съветници при Общински съвет  - Иваново, община Иваново, област Русе.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8F1BE7" w:rsidRDefault="008F1BE7" w:rsidP="008F1BE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337/ 26.08.2025 г.</w:t>
      </w:r>
    </w:p>
    <w:p w:rsidR="008F1BE7" w:rsidRDefault="008F1BE7" w:rsidP="008F1BE7">
      <w:pPr>
        <w:pStyle w:val="ab"/>
        <w:numPr>
          <w:ilvl w:val="0"/>
          <w:numId w:val="5"/>
        </w:numPr>
        <w:ind w:left="0" w:firstLine="70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Продажба на  урегулиран поземлен имот (УПИ) ІХ-234 в кв. 22 по регулационния план на с. Красен, община Иваново, област Русе, представляващ застроено дворно място с площ от 560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с административен адрес: ул. „Розова долина“ № 23, по реда на чл. 35, ал. 3 от Закона за общинската собственост.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338/ 26.08.2025 г.</w:t>
      </w:r>
    </w:p>
    <w:p w:rsidR="008F1BE7" w:rsidRDefault="008F1BE7" w:rsidP="008F1BE7">
      <w:pPr>
        <w:pStyle w:val="ab"/>
        <w:ind w:left="142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Вземане на решение за отдаване под наем без търг или конкурс на част от имот – публична общинска собственост, находящ се в с. Иваново,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Русе в полза на „А1 </w:t>
      </w:r>
      <w:proofErr w:type="spellStart"/>
      <w:r>
        <w:rPr>
          <w:sz w:val="28"/>
          <w:szCs w:val="28"/>
        </w:rPr>
        <w:t>Тауърс</w:t>
      </w:r>
      <w:proofErr w:type="spellEnd"/>
      <w:r>
        <w:rPr>
          <w:sz w:val="28"/>
          <w:szCs w:val="28"/>
        </w:rPr>
        <w:t xml:space="preserve"> България“ ЕООД.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348/ 05.09.2025 г.</w:t>
      </w:r>
    </w:p>
    <w:p w:rsidR="008F1BE7" w:rsidRDefault="008F1BE7" w:rsidP="008F1BE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 Решение №336 по Протокол №31 от заседание на Общински съвет-Иваново, проведено на 21.08.2025 г., върнато като нецелесъобразно.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8F1BE7" w:rsidRDefault="008F1BE7" w:rsidP="008F1BE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369/ 09.09.2025 г.</w:t>
      </w:r>
    </w:p>
    <w:p w:rsidR="008F1BE7" w:rsidRDefault="008F1BE7" w:rsidP="008F1BE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Провеждане на извънредно присъствено заседание на Общото събрание на Асоциацията по ВиК-Русе на 29.10.2025 г. за приемане на препоръчителен размер на вноската на държавата в бюджета на Асоциацията за 2026 г.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370/ 11.09.2025 г.</w:t>
      </w:r>
    </w:p>
    <w:p w:rsidR="008F1BE7" w:rsidRDefault="008F1BE7" w:rsidP="008F1BE7">
      <w:pPr>
        <w:pStyle w:val="ab"/>
        <w:ind w:left="142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7. Продажба на поземлен имот (ПИ) с идентификатор 56397.502.1048 (номер по предходен план: УПИ III-1048, кв. 2) по кадастралната карта и кадастралните регистри на село Пиргово, община Иваново, област Русе, по реда на чл. 35, ал. 3 от Закона за общинската собственост. 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Георги Миланов – Кмет на Община Иваново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</w:t>
      </w:r>
      <w:r>
        <w:rPr>
          <w:sz w:val="28"/>
          <w:szCs w:val="28"/>
          <w:lang w:val="en-US"/>
        </w:rPr>
        <w:t>71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.09.2025 г.</w:t>
      </w:r>
    </w:p>
    <w:p w:rsidR="008F1BE7" w:rsidRDefault="008F1BE7" w:rsidP="008F1BE7">
      <w:pPr>
        <w:pStyle w:val="ab"/>
        <w:numPr>
          <w:ilvl w:val="0"/>
          <w:numId w:val="11"/>
        </w:numPr>
        <w:ind w:left="14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Разглеждане на </w:t>
      </w:r>
      <w:proofErr w:type="spellStart"/>
      <w:r>
        <w:rPr>
          <w:sz w:val="28"/>
          <w:szCs w:val="28"/>
        </w:rPr>
        <w:t>Заявлени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за отпускане на еднократна помощ за раждане на дете по чл.1, т.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Наредба №18 на Община Иваново</w:t>
      </w:r>
      <w:r>
        <w:rPr>
          <w:sz w:val="28"/>
          <w:szCs w:val="28"/>
          <w:lang w:val="en-US"/>
        </w:rPr>
        <w:t>.</w:t>
      </w:r>
    </w:p>
    <w:p w:rsidR="008F1BE7" w:rsidRDefault="008F1BE7" w:rsidP="008F1BE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Ива и Ивелин Игнатови</w:t>
      </w:r>
    </w:p>
    <w:p w:rsidR="008F1BE7" w:rsidRDefault="008F1BE7" w:rsidP="008F1BE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330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714F6" w:rsidRDefault="002714F6" w:rsidP="002714F6">
      <w:pPr>
        <w:ind w:firstLine="2127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561B38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561B38">
        <w:rPr>
          <w:b/>
          <w:sz w:val="28"/>
          <w:szCs w:val="28"/>
        </w:rPr>
        <w:t xml:space="preserve"> /П/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D035112"/>
    <w:multiLevelType w:val="hybridMultilevel"/>
    <w:tmpl w:val="8C0AFD68"/>
    <w:lvl w:ilvl="0" w:tplc="0402000F">
      <w:start w:val="5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47DA1"/>
    <w:multiLevelType w:val="hybridMultilevel"/>
    <w:tmpl w:val="CA1A009C"/>
    <w:lvl w:ilvl="0" w:tplc="11F65C48">
      <w:start w:val="8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65599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14F6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1B38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0661B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2F7D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1BE7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1F3B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D7A0F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BF65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8BAA-E408-4D2C-82AC-0E79F642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2025-07-10T10:51:00Z</cp:lastPrinted>
  <dcterms:created xsi:type="dcterms:W3CDTF">2025-09-11T10:05:00Z</dcterms:created>
  <dcterms:modified xsi:type="dcterms:W3CDTF">2025-09-11T13:26:00Z</dcterms:modified>
</cp:coreProperties>
</file>