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5635717A" w:rsidR="002007CE" w:rsidRPr="00D61DE8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№</w:t>
      </w:r>
      <w:r w:rsidR="004D2286" w:rsidRPr="00251AB6">
        <w:rPr>
          <w:b/>
          <w:sz w:val="28"/>
          <w:szCs w:val="28"/>
          <w:lang w:val="en-US"/>
        </w:rPr>
        <w:t>1</w:t>
      </w:r>
      <w:r w:rsidR="00D61DE8">
        <w:rPr>
          <w:b/>
          <w:sz w:val="28"/>
          <w:szCs w:val="28"/>
        </w:rPr>
        <w:t>3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07B04B36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D61DE8">
        <w:rPr>
          <w:b/>
          <w:sz w:val="28"/>
          <w:szCs w:val="28"/>
        </w:rPr>
        <w:t>5</w:t>
      </w:r>
      <w:r w:rsidRPr="00251AB6">
        <w:rPr>
          <w:b/>
          <w:sz w:val="28"/>
          <w:szCs w:val="28"/>
        </w:rPr>
        <w:t>.</w:t>
      </w:r>
      <w:r w:rsidR="00BF46D1" w:rsidRPr="00251AB6">
        <w:rPr>
          <w:b/>
          <w:sz w:val="28"/>
          <w:szCs w:val="28"/>
          <w:lang w:val="en-US"/>
        </w:rPr>
        <w:t>0</w:t>
      </w:r>
      <w:r w:rsidR="00D61DE8">
        <w:rPr>
          <w:b/>
          <w:sz w:val="28"/>
          <w:szCs w:val="28"/>
        </w:rPr>
        <w:t>7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EE19EF" w:rsidRPr="00251AB6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714A6196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D61DE8">
        <w:rPr>
          <w:sz w:val="28"/>
          <w:szCs w:val="28"/>
        </w:rPr>
        <w:t>5</w:t>
      </w:r>
      <w:r w:rsidRPr="00251AB6">
        <w:rPr>
          <w:sz w:val="28"/>
          <w:szCs w:val="28"/>
        </w:rPr>
        <w:t>.</w:t>
      </w:r>
      <w:r w:rsidR="00BF46D1" w:rsidRPr="00251AB6">
        <w:rPr>
          <w:sz w:val="28"/>
          <w:szCs w:val="28"/>
          <w:lang w:val="en-US"/>
        </w:rPr>
        <w:t>0</w:t>
      </w:r>
      <w:r w:rsidR="00D61DE8">
        <w:rPr>
          <w:sz w:val="28"/>
          <w:szCs w:val="28"/>
        </w:rPr>
        <w:t>7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1840220A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D61DE8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788547B2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3221A9" w:rsidRPr="00251AB6">
        <w:rPr>
          <w:sz w:val="28"/>
          <w:szCs w:val="28"/>
        </w:rPr>
        <w:t>метове на кметства и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1E0CCCC5" w:rsidR="002007CE" w:rsidRPr="00BB40B4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D61DE8">
        <w:rPr>
          <w:sz w:val="28"/>
          <w:szCs w:val="28"/>
        </w:rPr>
        <w:t>2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468380E8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251AB6">
        <w:rPr>
          <w:sz w:val="28"/>
          <w:szCs w:val="28"/>
        </w:rPr>
        <w:t xml:space="preserve">Уважаеми общински съветници, уважаеми  </w:t>
      </w:r>
      <w:r w:rsidR="00D95F68" w:rsidRPr="00251AB6">
        <w:rPr>
          <w:sz w:val="28"/>
          <w:szCs w:val="28"/>
          <w:lang w:val="en-US"/>
        </w:rPr>
        <w:t xml:space="preserve">     </w:t>
      </w:r>
      <w:r w:rsidR="00D95F68" w:rsidRPr="00251AB6">
        <w:rPr>
          <w:sz w:val="28"/>
          <w:szCs w:val="28"/>
        </w:rPr>
        <w:t xml:space="preserve">г-н Миланов, кметове и </w:t>
      </w:r>
      <w:r w:rsidR="00D95F68" w:rsidRPr="009D2F33">
        <w:rPr>
          <w:sz w:val="28"/>
          <w:szCs w:val="28"/>
        </w:rPr>
        <w:t xml:space="preserve">кметски наместници, имате покани с дневния ред, в който предлагам да настъпят следните промени – докладна записка вх.№ </w:t>
      </w:r>
      <w:r w:rsidR="009D2F33" w:rsidRPr="009D2F33">
        <w:rPr>
          <w:sz w:val="28"/>
          <w:szCs w:val="28"/>
        </w:rPr>
        <w:t>314</w:t>
      </w:r>
      <w:r w:rsidR="00D95F68" w:rsidRPr="009D2F33">
        <w:rPr>
          <w:sz w:val="28"/>
          <w:szCs w:val="28"/>
        </w:rPr>
        <w:t xml:space="preserve"> относно </w:t>
      </w:r>
      <w:r w:rsidR="009D2F33" w:rsidRPr="009D2F33">
        <w:rPr>
          <w:sz w:val="28"/>
          <w:szCs w:val="28"/>
        </w:rPr>
        <w:t>Изменение на Бюджета и допълване на списъка за капиталови разходи на Община Иваново  за 2024 г.</w:t>
      </w:r>
      <w:r w:rsidR="00D95F68" w:rsidRPr="009D2F33">
        <w:rPr>
          <w:sz w:val="28"/>
          <w:szCs w:val="28"/>
        </w:rPr>
        <w:t xml:space="preserve"> да стане точка 1</w:t>
      </w:r>
      <w:r w:rsidR="009D2F33" w:rsidRPr="009D2F33">
        <w:rPr>
          <w:sz w:val="28"/>
          <w:szCs w:val="28"/>
        </w:rPr>
        <w:t>7</w:t>
      </w:r>
      <w:r w:rsidR="00D95F68" w:rsidRPr="009D2F33">
        <w:rPr>
          <w:sz w:val="28"/>
          <w:szCs w:val="28"/>
        </w:rPr>
        <w:t>,</w:t>
      </w:r>
      <w:r w:rsidR="00D95F68" w:rsidRPr="009D2F33">
        <w:t xml:space="preserve"> </w:t>
      </w:r>
      <w:r w:rsidR="00D95F68" w:rsidRPr="009D2F33">
        <w:rPr>
          <w:sz w:val="28"/>
          <w:szCs w:val="28"/>
        </w:rPr>
        <w:t xml:space="preserve">докладна записка вх.№ </w:t>
      </w:r>
      <w:r w:rsidR="009D2F33" w:rsidRPr="009D2F33">
        <w:rPr>
          <w:sz w:val="28"/>
          <w:szCs w:val="28"/>
        </w:rPr>
        <w:t>319</w:t>
      </w:r>
      <w:r w:rsidR="00D95F68" w:rsidRPr="009D2F33">
        <w:rPr>
          <w:sz w:val="28"/>
          <w:szCs w:val="28"/>
        </w:rPr>
        <w:t xml:space="preserve"> относно </w:t>
      </w:r>
      <w:r w:rsidR="009D2F33" w:rsidRPr="009D2F33">
        <w:rPr>
          <w:sz w:val="28"/>
          <w:szCs w:val="28"/>
        </w:rPr>
        <w:t xml:space="preserve">Определяне на представител на Община Иваново за участие в извънредно общо събрание на акционерите на „Университетска многопрофилна болница за активно лечение „Канев” АД (УМБАЛ „Канев” АД) </w:t>
      </w:r>
      <w:r w:rsidR="00D95F68" w:rsidRPr="009D2F33">
        <w:rPr>
          <w:sz w:val="28"/>
          <w:szCs w:val="28"/>
        </w:rPr>
        <w:t>да стане точка 1</w:t>
      </w:r>
      <w:r w:rsidR="009D2F33" w:rsidRPr="009D2F33">
        <w:rPr>
          <w:sz w:val="28"/>
          <w:szCs w:val="28"/>
        </w:rPr>
        <w:t>8</w:t>
      </w:r>
      <w:r w:rsidR="00D95F68" w:rsidRPr="009D2F33">
        <w:rPr>
          <w:sz w:val="28"/>
          <w:szCs w:val="28"/>
        </w:rPr>
        <w:t xml:space="preserve">, докладна записка вх.№ </w:t>
      </w:r>
      <w:r w:rsidR="009D2F33" w:rsidRPr="009D2F33">
        <w:rPr>
          <w:sz w:val="28"/>
          <w:szCs w:val="28"/>
        </w:rPr>
        <w:t>320</w:t>
      </w:r>
      <w:r w:rsidR="00D95F68" w:rsidRPr="009D2F33">
        <w:rPr>
          <w:sz w:val="28"/>
          <w:szCs w:val="28"/>
        </w:rPr>
        <w:t xml:space="preserve"> относно </w:t>
      </w:r>
      <w:r w:rsidR="009D2F33" w:rsidRPr="009D2F33">
        <w:rPr>
          <w:sz w:val="28"/>
          <w:szCs w:val="28"/>
        </w:rPr>
        <w:t>Издаване на запис на заповед от община Иваново в полза на Държавен фонд „Земеделие”, обезпечаващ авансово плащане по Административен договор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ДФ „Земеделие”</w:t>
      </w:r>
      <w:r w:rsidR="00614747" w:rsidRPr="009D2F33">
        <w:rPr>
          <w:sz w:val="28"/>
          <w:szCs w:val="28"/>
          <w:lang w:val="en-US"/>
        </w:rPr>
        <w:t xml:space="preserve"> </w:t>
      </w:r>
      <w:r w:rsidR="00D95F68" w:rsidRPr="009D2F33">
        <w:rPr>
          <w:sz w:val="28"/>
          <w:szCs w:val="28"/>
        </w:rPr>
        <w:t xml:space="preserve">да </w:t>
      </w:r>
      <w:r w:rsidR="00D95F68" w:rsidRPr="009D2F33">
        <w:rPr>
          <w:sz w:val="28"/>
          <w:szCs w:val="28"/>
        </w:rPr>
        <w:lastRenderedPageBreak/>
        <w:t>стане точка 1</w:t>
      </w:r>
      <w:r w:rsidR="009D2F33" w:rsidRPr="009D2F33">
        <w:rPr>
          <w:sz w:val="28"/>
          <w:szCs w:val="28"/>
        </w:rPr>
        <w:t>9</w:t>
      </w:r>
      <w:r w:rsidR="00D95F68" w:rsidRPr="009D2F33">
        <w:rPr>
          <w:sz w:val="28"/>
          <w:szCs w:val="28"/>
        </w:rPr>
        <w:t xml:space="preserve">, </w:t>
      </w:r>
      <w:r w:rsidR="009D2F33" w:rsidRPr="009D2F33">
        <w:rPr>
          <w:sz w:val="28"/>
          <w:szCs w:val="28"/>
        </w:rPr>
        <w:t xml:space="preserve">докладна записка вх.№ 322 относно </w:t>
      </w:r>
      <w:r w:rsidR="0094158B" w:rsidRPr="009D2F33">
        <w:rPr>
          <w:sz w:val="28"/>
          <w:szCs w:val="28"/>
        </w:rPr>
        <w:t>Изменение на Решение №4 по Протокол №2 от 23.11.2023 г.</w:t>
      </w:r>
      <w:r w:rsidR="0094158B">
        <w:rPr>
          <w:sz w:val="28"/>
          <w:szCs w:val="28"/>
        </w:rPr>
        <w:t xml:space="preserve"> </w:t>
      </w:r>
      <w:r w:rsidR="009D2F33" w:rsidRPr="009D2F33">
        <w:rPr>
          <w:sz w:val="28"/>
          <w:szCs w:val="28"/>
        </w:rPr>
        <w:t xml:space="preserve">да стане точка 20, докладна записка вх.№ 323 относно </w:t>
      </w:r>
      <w:r w:rsidR="0094158B" w:rsidRPr="009D2F33">
        <w:rPr>
          <w:sz w:val="28"/>
          <w:szCs w:val="28"/>
        </w:rPr>
        <w:t xml:space="preserve"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 </w:t>
      </w:r>
      <w:r w:rsidR="009D2F33" w:rsidRPr="00E86693">
        <w:rPr>
          <w:sz w:val="28"/>
          <w:szCs w:val="28"/>
        </w:rPr>
        <w:t xml:space="preserve">да стане точка </w:t>
      </w:r>
      <w:r w:rsidR="009D2F33">
        <w:rPr>
          <w:sz w:val="28"/>
          <w:szCs w:val="28"/>
        </w:rPr>
        <w:t xml:space="preserve">21, </w:t>
      </w:r>
      <w:r w:rsidR="00D95F68" w:rsidRPr="00251AB6">
        <w:rPr>
          <w:sz w:val="28"/>
          <w:szCs w:val="28"/>
        </w:rPr>
        <w:t xml:space="preserve">а текущи въпроси и питания да стане точка </w:t>
      </w:r>
      <w:r w:rsidR="009D2F33">
        <w:rPr>
          <w:sz w:val="28"/>
          <w:szCs w:val="28"/>
        </w:rPr>
        <w:t>22</w:t>
      </w:r>
      <w:r w:rsidR="00D95F68" w:rsidRPr="00251AB6">
        <w:rPr>
          <w:sz w:val="28"/>
          <w:szCs w:val="28"/>
        </w:rPr>
        <w:t>. Имате ли други предложения 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0D01DCD1" w:rsidR="00AB7A36" w:rsidRPr="00251AB6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3902D989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5363078E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9438B2">
        <w:rPr>
          <w:sz w:val="28"/>
          <w:szCs w:val="28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77777777" w:rsidR="00311A17" w:rsidRPr="00251AB6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78C4B420" w14:textId="77777777" w:rsidR="009438B2" w:rsidRPr="00E53A0D" w:rsidRDefault="009438B2" w:rsidP="009438B2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1.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Полагане на предвидената в чл.32, ал.1 от Закона за местното самоуправление и местната администрация клетва от новоизбрания общински съветник г-н Борис Йорданов.</w:t>
      </w:r>
    </w:p>
    <w:p w14:paraId="2D3F178D" w14:textId="77777777" w:rsidR="009438B2" w:rsidRPr="00E53A0D" w:rsidRDefault="009438B2" w:rsidP="009438B2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2. Доклад за състоянието на селищната и междуселищната транспортна мрежа на територията на Община Иваново.</w:t>
      </w:r>
    </w:p>
    <w:p w14:paraId="687753A9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44D1799F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263/ 25.</w:t>
      </w:r>
      <w:r w:rsidRPr="00E53A0D">
        <w:rPr>
          <w:sz w:val="28"/>
          <w:szCs w:val="28"/>
        </w:rPr>
        <w:t>0</w:t>
      </w:r>
      <w:r w:rsidRPr="00E53A0D">
        <w:rPr>
          <w:sz w:val="28"/>
          <w:szCs w:val="28"/>
          <w:lang w:val="en-US"/>
        </w:rPr>
        <w:t>6.202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3333B2F0" w14:textId="77777777" w:rsidR="009438B2" w:rsidRPr="00E53A0D" w:rsidRDefault="009438B2" w:rsidP="009438B2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3. Вземане на решение за провеждане на търг с тайно наддаване за отдаване под наем на част от недвижим имот – частна общинска собственост, находящ се в с. Щръклево, Община Иваново, Област Русе.</w:t>
      </w:r>
    </w:p>
    <w:p w14:paraId="6164636C" w14:textId="61C4F725" w:rsidR="009438B2" w:rsidRPr="00E53A0D" w:rsidRDefault="0094158B" w:rsidP="009438B2">
      <w:pPr>
        <w:ind w:left="2127" w:hanging="18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</w:t>
      </w:r>
      <w:r w:rsidR="009438B2" w:rsidRPr="00E53A0D">
        <w:rPr>
          <w:sz w:val="28"/>
          <w:szCs w:val="28"/>
        </w:rPr>
        <w:t>Пламен Дончев</w:t>
      </w:r>
      <w:r w:rsidR="009438B2" w:rsidRPr="00E53A0D">
        <w:rPr>
          <w:sz w:val="28"/>
          <w:szCs w:val="28"/>
          <w:lang w:val="en-US"/>
        </w:rPr>
        <w:t xml:space="preserve"> – </w:t>
      </w:r>
      <w:r w:rsidR="009438B2" w:rsidRPr="00E53A0D">
        <w:rPr>
          <w:sz w:val="28"/>
          <w:szCs w:val="28"/>
        </w:rPr>
        <w:t>Зам.-к</w:t>
      </w:r>
      <w:r w:rsidR="009438B2" w:rsidRPr="00E53A0D">
        <w:rPr>
          <w:sz w:val="28"/>
          <w:szCs w:val="28"/>
          <w:lang w:val="en-US"/>
        </w:rPr>
        <w:t>мет на Община Иваново</w:t>
      </w:r>
    </w:p>
    <w:p w14:paraId="634715F3" w14:textId="77777777" w:rsidR="009438B2" w:rsidRPr="00E53A0D" w:rsidRDefault="009438B2" w:rsidP="009438B2">
      <w:pPr>
        <w:ind w:left="2127" w:hanging="1843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65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28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06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392204D0" w14:textId="77777777" w:rsidR="009438B2" w:rsidRPr="00E53A0D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>4. Предложение за включване на ОУ „Христо Ботев“ с. Щръклево в списъка на средищните детски градини и училища</w:t>
      </w:r>
      <w:r w:rsidRPr="00E53A0D">
        <w:rPr>
          <w:sz w:val="28"/>
          <w:szCs w:val="28"/>
          <w:lang w:val="en-US"/>
        </w:rPr>
        <w:t>.</w:t>
      </w:r>
    </w:p>
    <w:p w14:paraId="691F6ADD" w14:textId="77777777" w:rsidR="009438B2" w:rsidRPr="00E53A0D" w:rsidRDefault="009438B2" w:rsidP="009438B2">
      <w:pPr>
        <w:ind w:left="2127" w:hanging="1843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75538F2D" w14:textId="77777777" w:rsidR="009438B2" w:rsidRPr="00E53A0D" w:rsidRDefault="009438B2" w:rsidP="009438B2">
      <w:pPr>
        <w:ind w:left="2127" w:hanging="1843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74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08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21A8AAF5" w14:textId="77777777" w:rsidR="009438B2" w:rsidRPr="00E53A0D" w:rsidRDefault="009438B2" w:rsidP="009438B2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5.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Застраховка на имоти частна общинска собственост.</w:t>
      </w:r>
    </w:p>
    <w:p w14:paraId="5EB34B59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1F5E8713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75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10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0870B368" w14:textId="77777777" w:rsidR="009438B2" w:rsidRPr="00E53A0D" w:rsidRDefault="009438B2" w:rsidP="009438B2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 xml:space="preserve">6. Приемане на отчет за изпълнението на решенията на Общински съвет – Иваново за първото шестмесечие на 2024 г.  </w:t>
      </w:r>
    </w:p>
    <w:p w14:paraId="669F458A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073BB825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76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10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19142455" w14:textId="77777777" w:rsidR="009438B2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>7. Вземане на решение за определяне на пазарна цена и провеждане на търг с тайно наддаване за продажба на недвижим имот № 95.150 по плана на новообразуваните имоти по § 4к, ал. 6 от ПЗР на ЗСПЗЗ  с. Кошов, м. „До стадиона“, общ. Иваново, обл. Русе</w:t>
      </w:r>
      <w:r w:rsidRPr="00E53A0D">
        <w:rPr>
          <w:sz w:val="28"/>
          <w:szCs w:val="28"/>
          <w:lang w:val="en-US"/>
        </w:rPr>
        <w:t>.</w:t>
      </w:r>
    </w:p>
    <w:p w14:paraId="271714D1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lastRenderedPageBreak/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3B865A7C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95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2C4A289B" w14:textId="77777777" w:rsidR="009438B2" w:rsidRPr="00E53A0D" w:rsidRDefault="009438B2" w:rsidP="009D2F33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8</w:t>
      </w:r>
      <w:r w:rsidRPr="00E53A0D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№ 504.264 по плана на новообразуваните имоти по § 4к, ал. 6 от ПЗР на ЗСПЗЗ на с. Пиргово, м. „Одяланика“, общ. Иваново, обл. Русе.</w:t>
      </w:r>
    </w:p>
    <w:p w14:paraId="340488D1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2D0190D8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96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301E7CEC" w14:textId="77777777" w:rsidR="009438B2" w:rsidRPr="00E53A0D" w:rsidRDefault="009438B2" w:rsidP="009438B2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</w:rPr>
        <w:t>9.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Вземане на решение за изменение в Списъка на общинските жилища на територията на Община Иваново за 2024 г., приет с Решение № 41 на Общински съвет Иваново по Протокол № 5/25.01.2024 г.</w:t>
      </w:r>
    </w:p>
    <w:p w14:paraId="1CAB2408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6C920685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97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3910FE53" w14:textId="77777777" w:rsidR="009438B2" w:rsidRPr="00E53A0D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>10. Вземане на решение за определяне на пазарна цена и провеждане на търг с тайно наддаване за продажба на недвижим имот № 504.263 по плана на новообразуваните имоти по § 4к, ал. 6 от ПЗР на ЗСПЗЗ на с. Пиргово, м. „Одяланика“, общ. Иваново, обл. Русе</w:t>
      </w:r>
      <w:r w:rsidRPr="00E53A0D">
        <w:rPr>
          <w:sz w:val="28"/>
          <w:szCs w:val="28"/>
          <w:lang w:val="en-US"/>
        </w:rPr>
        <w:t>.</w:t>
      </w:r>
    </w:p>
    <w:p w14:paraId="5BF9801B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0DB4705E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</w:t>
      </w:r>
      <w:r w:rsidRPr="00E53A0D">
        <w:rPr>
          <w:sz w:val="28"/>
          <w:szCs w:val="28"/>
        </w:rPr>
        <w:t>98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5E47707B" w14:textId="77777777" w:rsidR="009438B2" w:rsidRPr="00E53A0D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</w:rPr>
        <w:t>11</w:t>
      </w:r>
      <w:r w:rsidRPr="00E53A0D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Красен, общ. Иваново, обл. Русе.</w:t>
      </w:r>
    </w:p>
    <w:p w14:paraId="75B31092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718FB4D6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299/ 11.</w:t>
      </w:r>
      <w:r w:rsidRPr="00E53A0D">
        <w:rPr>
          <w:sz w:val="28"/>
          <w:szCs w:val="28"/>
        </w:rPr>
        <w:t>0</w:t>
      </w:r>
      <w:r w:rsidRPr="00E53A0D">
        <w:rPr>
          <w:sz w:val="28"/>
          <w:szCs w:val="28"/>
          <w:lang w:val="en-US"/>
        </w:rPr>
        <w:t>7.202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31196310" w14:textId="77777777" w:rsidR="009438B2" w:rsidRPr="00E53A0D" w:rsidRDefault="009438B2" w:rsidP="009438B2">
      <w:pPr>
        <w:ind w:firstLine="704"/>
        <w:contextualSpacing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>2.</w:t>
      </w:r>
      <w:r w:rsidRPr="00E53A0D">
        <w:rPr>
          <w:sz w:val="28"/>
          <w:szCs w:val="28"/>
          <w:lang w:val="en-US"/>
        </w:rPr>
        <w:t xml:space="preserve"> </w:t>
      </w:r>
      <w:r w:rsidRPr="00E53A0D">
        <w:rPr>
          <w:sz w:val="28"/>
          <w:szCs w:val="28"/>
        </w:rPr>
        <w:t>Изменение на Бюджета на Община Иваново.</w:t>
      </w:r>
    </w:p>
    <w:p w14:paraId="35FA3740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5B26754E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Докладна записка вх. № 300/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6D6F101E" w14:textId="77777777" w:rsidR="009438B2" w:rsidRPr="00E53A0D" w:rsidRDefault="009438B2" w:rsidP="009438B2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 xml:space="preserve">3. 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г.  </w:t>
      </w:r>
    </w:p>
    <w:p w14:paraId="58CA467C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62FED8FD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Докладна записка вх. № 301/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65D748DC" w14:textId="77777777" w:rsidR="009438B2" w:rsidRPr="00E53A0D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>1</w:t>
      </w:r>
      <w:r w:rsidRPr="00E53A0D">
        <w:rPr>
          <w:sz w:val="28"/>
          <w:szCs w:val="28"/>
        </w:rPr>
        <w:t xml:space="preserve">4. Отчет за дейността на Общински съвет Иваново за първото шестмесечие на </w:t>
      </w:r>
      <w:r w:rsidRPr="00E53A0D">
        <w:rPr>
          <w:sz w:val="28"/>
          <w:szCs w:val="28"/>
          <w:lang w:val="en-US"/>
        </w:rPr>
        <w:t>20</w:t>
      </w:r>
      <w:r w:rsidRPr="00E53A0D">
        <w:rPr>
          <w:sz w:val="28"/>
          <w:szCs w:val="28"/>
        </w:rPr>
        <w:t>24 г</w:t>
      </w:r>
      <w:r w:rsidRPr="00E53A0D">
        <w:rPr>
          <w:sz w:val="28"/>
          <w:szCs w:val="28"/>
          <w:lang w:val="en-US"/>
        </w:rPr>
        <w:t>.</w:t>
      </w:r>
    </w:p>
    <w:p w14:paraId="0F130FCB" w14:textId="77777777" w:rsidR="009438B2" w:rsidRPr="00E53A0D" w:rsidRDefault="009438B2" w:rsidP="009438B2">
      <w:pPr>
        <w:ind w:left="1416" w:firstLine="708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 xml:space="preserve">Вносител: </w:t>
      </w:r>
      <w:r w:rsidRPr="00E53A0D">
        <w:rPr>
          <w:sz w:val="28"/>
          <w:szCs w:val="28"/>
        </w:rPr>
        <w:t>Мариян Драшков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Председател ОбС</w:t>
      </w:r>
      <w:r w:rsidRPr="00E53A0D">
        <w:rPr>
          <w:sz w:val="28"/>
          <w:szCs w:val="28"/>
          <w:lang w:val="en-US"/>
        </w:rPr>
        <w:t xml:space="preserve"> Иваново</w:t>
      </w:r>
    </w:p>
    <w:p w14:paraId="6951997D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30</w:t>
      </w:r>
      <w:r w:rsidRPr="00E53A0D">
        <w:rPr>
          <w:sz w:val="28"/>
          <w:szCs w:val="28"/>
        </w:rPr>
        <w:t>2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</w:t>
      </w:r>
      <w:r w:rsidRPr="00E53A0D">
        <w:rPr>
          <w:sz w:val="28"/>
          <w:szCs w:val="28"/>
          <w:lang w:val="en-US"/>
        </w:rPr>
        <w:t>1.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7A7A39D5" w14:textId="77777777" w:rsidR="009438B2" w:rsidRPr="00E53A0D" w:rsidRDefault="009438B2" w:rsidP="009438B2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15. Одобряване на изменение и допълнение на План-сметката, включваща необходимите разходи по поддържане чистотата на територията на община Иваново за 2024 година.</w:t>
      </w:r>
    </w:p>
    <w:p w14:paraId="3E099006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0FE70289" w14:textId="77777777" w:rsidR="009438B2" w:rsidRPr="00E53A0D" w:rsidRDefault="009438B2" w:rsidP="009438B2">
      <w:pPr>
        <w:ind w:firstLine="2127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30</w:t>
      </w:r>
      <w:r w:rsidRPr="00E53A0D">
        <w:rPr>
          <w:sz w:val="28"/>
          <w:szCs w:val="28"/>
        </w:rPr>
        <w:t>8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16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6C4C5D7A" w14:textId="1C79D9AB" w:rsidR="009438B2" w:rsidRPr="00E53A0D" w:rsidRDefault="009438B2" w:rsidP="009438B2">
      <w:pPr>
        <w:ind w:firstLine="709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 xml:space="preserve">16.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</w:t>
      </w:r>
      <w:r w:rsidRPr="00E53A0D">
        <w:rPr>
          <w:sz w:val="28"/>
          <w:szCs w:val="28"/>
        </w:rPr>
        <w:lastRenderedPageBreak/>
        <w:t>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48AB0F33" w14:textId="77777777" w:rsidR="009438B2" w:rsidRPr="00E53A0D" w:rsidRDefault="009438B2" w:rsidP="009438B2">
      <w:pPr>
        <w:ind w:firstLine="2127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Вносител: Мариян Драшков – Председател ОбС Иваново</w:t>
      </w:r>
    </w:p>
    <w:p w14:paraId="6572F75C" w14:textId="77777777" w:rsidR="009438B2" w:rsidRPr="00E53A0D" w:rsidRDefault="009438B2" w:rsidP="009438B2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ab/>
      </w:r>
      <w:r w:rsidRPr="00E53A0D">
        <w:rPr>
          <w:sz w:val="28"/>
          <w:szCs w:val="28"/>
        </w:rPr>
        <w:tab/>
        <w:t>Докладна записка вх. № 310/ 18.</w:t>
      </w:r>
      <w:r w:rsidRPr="00E53A0D">
        <w:rPr>
          <w:sz w:val="28"/>
          <w:szCs w:val="28"/>
          <w:lang w:val="en-US"/>
        </w:rPr>
        <w:t>0</w:t>
      </w:r>
      <w:r w:rsidRPr="00E53A0D">
        <w:rPr>
          <w:sz w:val="28"/>
          <w:szCs w:val="28"/>
        </w:rPr>
        <w:t>7.202</w:t>
      </w:r>
      <w:r w:rsidRPr="00E53A0D">
        <w:rPr>
          <w:sz w:val="28"/>
          <w:szCs w:val="28"/>
          <w:lang w:val="en-US"/>
        </w:rPr>
        <w:t>4</w:t>
      </w:r>
      <w:r w:rsidRPr="00E53A0D">
        <w:rPr>
          <w:sz w:val="28"/>
          <w:szCs w:val="28"/>
        </w:rPr>
        <w:t xml:space="preserve"> г.</w:t>
      </w:r>
    </w:p>
    <w:p w14:paraId="5A05A649" w14:textId="55F0B41F" w:rsidR="009D2F33" w:rsidRPr="00E53A0D" w:rsidRDefault="009438B2" w:rsidP="009D2F33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</w:rPr>
        <w:t xml:space="preserve">17. </w:t>
      </w:r>
      <w:r w:rsidR="009D2F33" w:rsidRPr="009D2F33">
        <w:rPr>
          <w:sz w:val="28"/>
          <w:szCs w:val="28"/>
        </w:rPr>
        <w:t>Изменение на Бюджета и допълване на списъка за капиталови разходи на Община Иваново  за 2024 г.</w:t>
      </w:r>
    </w:p>
    <w:p w14:paraId="25C92300" w14:textId="77777777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305080BB" w14:textId="0A184DA6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3</w:t>
      </w:r>
      <w:r>
        <w:rPr>
          <w:sz w:val="28"/>
          <w:szCs w:val="28"/>
        </w:rPr>
        <w:t>14</w:t>
      </w:r>
      <w:r w:rsidRPr="00E53A0D">
        <w:rPr>
          <w:sz w:val="28"/>
          <w:szCs w:val="28"/>
          <w:lang w:val="en-US"/>
        </w:rPr>
        <w:t xml:space="preserve">/ </w:t>
      </w:r>
      <w:r w:rsidRPr="00E53A0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1B675596" w14:textId="6BEAF34D" w:rsidR="009D2F33" w:rsidRPr="00E53A0D" w:rsidRDefault="009D2F33" w:rsidP="009D2F33">
      <w:pPr>
        <w:ind w:firstLine="709"/>
        <w:jc w:val="both"/>
        <w:rPr>
          <w:sz w:val="28"/>
          <w:szCs w:val="28"/>
        </w:rPr>
      </w:pPr>
      <w:r w:rsidRPr="00E53A0D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8</w:t>
      </w:r>
      <w:r w:rsidRPr="00E53A0D">
        <w:rPr>
          <w:sz w:val="28"/>
          <w:szCs w:val="28"/>
        </w:rPr>
        <w:t xml:space="preserve">. </w:t>
      </w:r>
      <w:r w:rsidRPr="009D2F33">
        <w:rPr>
          <w:sz w:val="28"/>
          <w:szCs w:val="28"/>
        </w:rPr>
        <w:t>Определяне на представител на Община Иваново за участие в извънредно общо събрание на акционерите на „Университетска многопрофилна болница за активно лечение „Канев” АД (УМБАЛ „Канев” АД)</w:t>
      </w:r>
      <w:r w:rsidRPr="00E53A0D">
        <w:rPr>
          <w:sz w:val="28"/>
          <w:szCs w:val="28"/>
        </w:rPr>
        <w:t xml:space="preserve">.  </w:t>
      </w:r>
    </w:p>
    <w:p w14:paraId="664B1230" w14:textId="77777777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6905AC34" w14:textId="53993457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3</w:t>
      </w:r>
      <w:r>
        <w:rPr>
          <w:sz w:val="28"/>
          <w:szCs w:val="28"/>
        </w:rPr>
        <w:t>19</w:t>
      </w:r>
      <w:r w:rsidRPr="00E53A0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19AC2EE5" w14:textId="7DB0C9F5" w:rsidR="009D2F33" w:rsidRPr="00E53A0D" w:rsidRDefault="009D2F33" w:rsidP="009D2F3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19</w:t>
      </w:r>
      <w:r w:rsidRPr="00E53A0D">
        <w:rPr>
          <w:sz w:val="28"/>
          <w:szCs w:val="28"/>
        </w:rPr>
        <w:t xml:space="preserve">. </w:t>
      </w:r>
      <w:r w:rsidRPr="009D2F33">
        <w:rPr>
          <w:sz w:val="28"/>
          <w:szCs w:val="28"/>
        </w:rPr>
        <w:t>Издаване на запис на заповед от община Иваново в полза на Държавен фонд „Земеделие”, обезпечаващ авансово плащане по Административен договор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ДФ „Земеделие”.</w:t>
      </w:r>
    </w:p>
    <w:p w14:paraId="1DCF6A39" w14:textId="77777777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 xml:space="preserve">Вносител: </w:t>
      </w:r>
      <w:r w:rsidRPr="00E53A0D">
        <w:rPr>
          <w:sz w:val="28"/>
          <w:szCs w:val="28"/>
        </w:rPr>
        <w:t>Георги Миланов</w:t>
      </w:r>
      <w:r w:rsidRPr="00E53A0D">
        <w:rPr>
          <w:sz w:val="28"/>
          <w:szCs w:val="28"/>
          <w:lang w:val="en-US"/>
        </w:rPr>
        <w:t xml:space="preserve"> – </w:t>
      </w:r>
      <w:r w:rsidRPr="00E53A0D">
        <w:rPr>
          <w:sz w:val="28"/>
          <w:szCs w:val="28"/>
        </w:rPr>
        <w:t>К</w:t>
      </w:r>
      <w:r w:rsidRPr="00E53A0D">
        <w:rPr>
          <w:sz w:val="28"/>
          <w:szCs w:val="28"/>
          <w:lang w:val="en-US"/>
        </w:rPr>
        <w:t>мет на Община Иваново</w:t>
      </w:r>
    </w:p>
    <w:p w14:paraId="392AD2EA" w14:textId="231086AC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</w:r>
      <w:r w:rsidRPr="00E53A0D">
        <w:rPr>
          <w:sz w:val="28"/>
          <w:szCs w:val="28"/>
          <w:lang w:val="en-US"/>
        </w:rPr>
        <w:tab/>
        <w:t>Докладна записка вх. № 3</w:t>
      </w:r>
      <w:r>
        <w:rPr>
          <w:sz w:val="28"/>
          <w:szCs w:val="28"/>
        </w:rPr>
        <w:t>20</w:t>
      </w:r>
      <w:r w:rsidRPr="00E53A0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E53A0D">
        <w:rPr>
          <w:sz w:val="28"/>
          <w:szCs w:val="28"/>
          <w:lang w:val="en-US"/>
        </w:rPr>
        <w:t>.</w:t>
      </w:r>
      <w:r w:rsidRPr="00E53A0D">
        <w:rPr>
          <w:sz w:val="28"/>
          <w:szCs w:val="28"/>
        </w:rPr>
        <w:t>07</w:t>
      </w:r>
      <w:r w:rsidRPr="00E53A0D">
        <w:rPr>
          <w:sz w:val="28"/>
          <w:szCs w:val="28"/>
          <w:lang w:val="en-US"/>
        </w:rPr>
        <w:t>.202</w:t>
      </w:r>
      <w:r w:rsidRPr="00E53A0D">
        <w:rPr>
          <w:sz w:val="28"/>
          <w:szCs w:val="28"/>
        </w:rPr>
        <w:t>4</w:t>
      </w:r>
      <w:r w:rsidRPr="00E53A0D">
        <w:rPr>
          <w:sz w:val="28"/>
          <w:szCs w:val="28"/>
          <w:lang w:val="en-US"/>
        </w:rPr>
        <w:t xml:space="preserve"> г.</w:t>
      </w:r>
    </w:p>
    <w:p w14:paraId="57BF4346" w14:textId="4796F2A1" w:rsidR="009D2F33" w:rsidRPr="00E53A0D" w:rsidRDefault="009D2F33" w:rsidP="009D2F3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Pr="00E53A0D">
        <w:rPr>
          <w:sz w:val="28"/>
          <w:szCs w:val="28"/>
        </w:rPr>
        <w:t xml:space="preserve">. </w:t>
      </w:r>
      <w:r w:rsidR="0094158B" w:rsidRPr="009D2F33">
        <w:rPr>
          <w:sz w:val="28"/>
          <w:szCs w:val="28"/>
        </w:rPr>
        <w:t>Изменение на Решение №4 по Протокол №2 от 23.11.2023 г.</w:t>
      </w:r>
    </w:p>
    <w:p w14:paraId="5F84CC2A" w14:textId="77777777" w:rsidR="009D2F33" w:rsidRPr="00E53A0D" w:rsidRDefault="009D2F33" w:rsidP="009D2F33">
      <w:pPr>
        <w:ind w:firstLine="2127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Вносител: Мариян Драшков – Председател ОбС Иваново</w:t>
      </w:r>
    </w:p>
    <w:p w14:paraId="04994B24" w14:textId="74FDFCCC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ab/>
      </w:r>
      <w:r w:rsidRPr="00E53A0D">
        <w:rPr>
          <w:sz w:val="28"/>
          <w:szCs w:val="28"/>
        </w:rPr>
        <w:tab/>
        <w:t>Докладна записка вх. № 3</w:t>
      </w:r>
      <w:r>
        <w:rPr>
          <w:sz w:val="28"/>
          <w:szCs w:val="28"/>
        </w:rPr>
        <w:t>22</w:t>
      </w:r>
      <w:r w:rsidRPr="00E53A0D">
        <w:rPr>
          <w:sz w:val="28"/>
          <w:szCs w:val="28"/>
        </w:rPr>
        <w:t xml:space="preserve">/ </w:t>
      </w:r>
      <w:r>
        <w:rPr>
          <w:sz w:val="28"/>
          <w:szCs w:val="28"/>
        </w:rPr>
        <w:t>25</w:t>
      </w:r>
      <w:r w:rsidRPr="00E53A0D">
        <w:rPr>
          <w:sz w:val="28"/>
          <w:szCs w:val="28"/>
        </w:rPr>
        <w:t>.</w:t>
      </w:r>
      <w:r w:rsidRPr="00E53A0D">
        <w:rPr>
          <w:sz w:val="28"/>
          <w:szCs w:val="28"/>
          <w:lang w:val="en-US"/>
        </w:rPr>
        <w:t>0</w:t>
      </w:r>
      <w:r w:rsidRPr="00E53A0D">
        <w:rPr>
          <w:sz w:val="28"/>
          <w:szCs w:val="28"/>
        </w:rPr>
        <w:t>7.202</w:t>
      </w:r>
      <w:r w:rsidRPr="00E53A0D">
        <w:rPr>
          <w:sz w:val="28"/>
          <w:szCs w:val="28"/>
          <w:lang w:val="en-US"/>
        </w:rPr>
        <w:t>4</w:t>
      </w:r>
      <w:r w:rsidRPr="00E53A0D">
        <w:rPr>
          <w:sz w:val="28"/>
          <w:szCs w:val="28"/>
        </w:rPr>
        <w:t xml:space="preserve"> г.</w:t>
      </w:r>
    </w:p>
    <w:p w14:paraId="1D32965D" w14:textId="5E24F580" w:rsidR="009D2F33" w:rsidRDefault="009D2F33" w:rsidP="009D2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53A0D">
        <w:rPr>
          <w:sz w:val="28"/>
          <w:szCs w:val="28"/>
        </w:rPr>
        <w:t xml:space="preserve">. </w:t>
      </w:r>
      <w:r w:rsidR="0094158B" w:rsidRPr="00E53A0D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3809BEBB" w14:textId="4887CF90" w:rsidR="009D2F33" w:rsidRPr="00E53A0D" w:rsidRDefault="009D2F33" w:rsidP="009D2F33">
      <w:pPr>
        <w:ind w:left="2" w:firstLine="2125"/>
        <w:jc w:val="both"/>
        <w:rPr>
          <w:sz w:val="28"/>
          <w:szCs w:val="28"/>
        </w:rPr>
      </w:pPr>
      <w:r w:rsidRPr="00E53A0D">
        <w:rPr>
          <w:sz w:val="28"/>
          <w:szCs w:val="28"/>
        </w:rPr>
        <w:t>Вносител: Мариян Драшков – Председател ОбС Иваново</w:t>
      </w:r>
    </w:p>
    <w:p w14:paraId="68E6F01C" w14:textId="7EF4E1D7" w:rsidR="009D2F33" w:rsidRPr="00E53A0D" w:rsidRDefault="009D2F33" w:rsidP="009D2F33">
      <w:pPr>
        <w:ind w:firstLine="2127"/>
        <w:jc w:val="both"/>
        <w:rPr>
          <w:sz w:val="28"/>
          <w:szCs w:val="28"/>
          <w:lang w:val="en-US"/>
        </w:rPr>
      </w:pPr>
      <w:r w:rsidRPr="00E53A0D">
        <w:rPr>
          <w:sz w:val="28"/>
          <w:szCs w:val="28"/>
        </w:rPr>
        <w:tab/>
      </w:r>
      <w:r w:rsidRPr="00E53A0D">
        <w:rPr>
          <w:sz w:val="28"/>
          <w:szCs w:val="28"/>
        </w:rPr>
        <w:tab/>
        <w:t>Докладна записка вх. № 3</w:t>
      </w:r>
      <w:r>
        <w:rPr>
          <w:sz w:val="28"/>
          <w:szCs w:val="28"/>
        </w:rPr>
        <w:t>23</w:t>
      </w:r>
      <w:r w:rsidRPr="00E53A0D">
        <w:rPr>
          <w:sz w:val="28"/>
          <w:szCs w:val="28"/>
        </w:rPr>
        <w:t xml:space="preserve">/ </w:t>
      </w:r>
      <w:r>
        <w:rPr>
          <w:sz w:val="28"/>
          <w:szCs w:val="28"/>
        </w:rPr>
        <w:t>25</w:t>
      </w:r>
      <w:r w:rsidRPr="00E53A0D">
        <w:rPr>
          <w:sz w:val="28"/>
          <w:szCs w:val="28"/>
        </w:rPr>
        <w:t>.</w:t>
      </w:r>
      <w:r w:rsidRPr="00E53A0D">
        <w:rPr>
          <w:sz w:val="28"/>
          <w:szCs w:val="28"/>
          <w:lang w:val="en-US"/>
        </w:rPr>
        <w:t>0</w:t>
      </w:r>
      <w:r w:rsidRPr="00E53A0D">
        <w:rPr>
          <w:sz w:val="28"/>
          <w:szCs w:val="28"/>
        </w:rPr>
        <w:t>7.202</w:t>
      </w:r>
      <w:r w:rsidRPr="00E53A0D">
        <w:rPr>
          <w:sz w:val="28"/>
          <w:szCs w:val="28"/>
          <w:lang w:val="en-US"/>
        </w:rPr>
        <w:t>4</w:t>
      </w:r>
      <w:r w:rsidRPr="00E53A0D">
        <w:rPr>
          <w:sz w:val="28"/>
          <w:szCs w:val="28"/>
        </w:rPr>
        <w:t xml:space="preserve"> г.</w:t>
      </w:r>
    </w:p>
    <w:p w14:paraId="06886A7A" w14:textId="29F32B3F" w:rsidR="009438B2" w:rsidRPr="00E53A0D" w:rsidRDefault="009D2F33" w:rsidP="009438B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22. </w:t>
      </w:r>
      <w:r w:rsidR="009438B2" w:rsidRPr="00E53A0D">
        <w:rPr>
          <w:sz w:val="28"/>
          <w:szCs w:val="28"/>
        </w:rPr>
        <w:t>Текущи въпроси и питания.</w:t>
      </w:r>
    </w:p>
    <w:p w14:paraId="4AFA7AB0" w14:textId="77777777" w:rsidR="0028174E" w:rsidRPr="00251AB6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367C147E" w:rsidR="00DC382F" w:rsidRPr="00251AB6" w:rsidRDefault="00606CB2" w:rsidP="00311A17">
      <w:pPr>
        <w:ind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30730E60" w14:textId="60109DC4" w:rsidR="00053B32" w:rsidRPr="00251AB6" w:rsidRDefault="00053B32" w:rsidP="00C026C7">
      <w:pPr>
        <w:ind w:firstLine="709"/>
        <w:jc w:val="both"/>
        <w:rPr>
          <w:sz w:val="28"/>
          <w:szCs w:val="28"/>
        </w:rPr>
      </w:pPr>
    </w:p>
    <w:p w14:paraId="6683A72F" w14:textId="77777777" w:rsidR="009438B2" w:rsidRDefault="009438B2" w:rsidP="009438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Пусна се химна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на Република България и всички присъстващи, станали на крака, го изслушаха.</w:t>
      </w:r>
    </w:p>
    <w:p w14:paraId="63B1A57E" w14:textId="77777777" w:rsidR="009438B2" w:rsidRDefault="009438B2" w:rsidP="009438B2">
      <w:pPr>
        <w:ind w:firstLine="709"/>
        <w:jc w:val="both"/>
        <w:rPr>
          <w:color w:val="000000" w:themeColor="text1"/>
          <w:sz w:val="28"/>
          <w:szCs w:val="28"/>
        </w:rPr>
      </w:pPr>
    </w:p>
    <w:p w14:paraId="6977F255" w14:textId="34BA0246" w:rsidR="009438B2" w:rsidRDefault="009438B2" w:rsidP="009438B2">
      <w:pPr>
        <w:ind w:firstLine="709"/>
        <w:jc w:val="both"/>
        <w:rPr>
          <w:color w:val="000000" w:themeColor="text1"/>
          <w:sz w:val="28"/>
          <w:szCs w:val="28"/>
        </w:rPr>
      </w:pPr>
      <w:r w:rsidRPr="009438B2">
        <w:rPr>
          <w:color w:val="000000" w:themeColor="text1"/>
          <w:sz w:val="28"/>
          <w:szCs w:val="28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</w:t>
      </w:r>
      <w:r w:rsidR="00B43CD0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чете </w:t>
      </w:r>
      <w:r w:rsidRPr="00B43CD0">
        <w:rPr>
          <w:sz w:val="28"/>
          <w:szCs w:val="28"/>
        </w:rPr>
        <w:t>Решение № 10</w:t>
      </w:r>
      <w:r w:rsidR="0094158B" w:rsidRPr="00B43CD0">
        <w:rPr>
          <w:sz w:val="28"/>
          <w:szCs w:val="28"/>
        </w:rPr>
        <w:t>6</w:t>
      </w:r>
      <w:r w:rsidRPr="00B43CD0">
        <w:rPr>
          <w:sz w:val="28"/>
          <w:szCs w:val="28"/>
        </w:rPr>
        <w:t xml:space="preserve">-МИ/ </w:t>
      </w:r>
      <w:r w:rsidR="0094158B" w:rsidRPr="00B43CD0">
        <w:rPr>
          <w:sz w:val="28"/>
          <w:szCs w:val="28"/>
        </w:rPr>
        <w:t>25</w:t>
      </w:r>
      <w:r w:rsidRPr="00B43CD0">
        <w:rPr>
          <w:sz w:val="28"/>
          <w:szCs w:val="28"/>
        </w:rPr>
        <w:t>.0</w:t>
      </w:r>
      <w:r w:rsidR="0094158B" w:rsidRPr="00B43CD0">
        <w:rPr>
          <w:sz w:val="28"/>
          <w:szCs w:val="28"/>
        </w:rPr>
        <w:t>6</w:t>
      </w:r>
      <w:r w:rsidRPr="00B43CD0">
        <w:rPr>
          <w:sz w:val="28"/>
          <w:szCs w:val="28"/>
        </w:rPr>
        <w:t>.202</w:t>
      </w:r>
      <w:r w:rsidR="0094158B" w:rsidRPr="00B43CD0">
        <w:rPr>
          <w:sz w:val="28"/>
          <w:szCs w:val="28"/>
        </w:rPr>
        <w:t>4</w:t>
      </w:r>
      <w:r w:rsidRPr="00B43CD0">
        <w:rPr>
          <w:sz w:val="28"/>
          <w:szCs w:val="28"/>
        </w:rPr>
        <w:t xml:space="preserve"> г. </w:t>
      </w:r>
      <w:r>
        <w:rPr>
          <w:color w:val="000000" w:themeColor="text1"/>
          <w:sz w:val="28"/>
          <w:szCs w:val="28"/>
        </w:rPr>
        <w:t xml:space="preserve">на ОИК-Иваново. </w:t>
      </w:r>
    </w:p>
    <w:p w14:paraId="26EE7F9F" w14:textId="77777777" w:rsidR="009438B2" w:rsidRDefault="009438B2" w:rsidP="009438B2">
      <w:pPr>
        <w:ind w:firstLine="709"/>
        <w:jc w:val="both"/>
        <w:rPr>
          <w:color w:val="000000" w:themeColor="text1"/>
          <w:sz w:val="28"/>
          <w:szCs w:val="28"/>
        </w:rPr>
      </w:pPr>
    </w:p>
    <w:p w14:paraId="3C854DB1" w14:textId="44323D2D" w:rsidR="009438B2" w:rsidRDefault="009438B2" w:rsidP="009438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Г-н Мариян Драшков </w:t>
      </w:r>
      <w:r w:rsidR="00B43CD0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чете клетвата по </w:t>
      </w:r>
      <w:r>
        <w:rPr>
          <w:sz w:val="28"/>
          <w:szCs w:val="28"/>
        </w:rPr>
        <w:t>чл.32, ал.1 от ЗМСМА</w:t>
      </w:r>
      <w:r>
        <w:rPr>
          <w:color w:val="000000" w:themeColor="text1"/>
          <w:sz w:val="28"/>
          <w:szCs w:val="28"/>
        </w:rPr>
        <w:t xml:space="preserve">, </w:t>
      </w:r>
      <w:r w:rsidR="0094158B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г-н Борис Йорданов </w:t>
      </w:r>
      <w:r w:rsidR="00A63B72">
        <w:rPr>
          <w:color w:val="000000" w:themeColor="text1"/>
          <w:sz w:val="28"/>
          <w:szCs w:val="28"/>
        </w:rPr>
        <w:t>я повтори</w:t>
      </w:r>
      <w:r>
        <w:rPr>
          <w:color w:val="000000" w:themeColor="text1"/>
          <w:sz w:val="28"/>
          <w:szCs w:val="28"/>
        </w:rPr>
        <w:t>, след което положи подписа си върху Клетвен лист.</w:t>
      </w:r>
    </w:p>
    <w:p w14:paraId="5D247229" w14:textId="09EF6C1D" w:rsidR="00E572D0" w:rsidRDefault="00E572D0" w:rsidP="009438B2">
      <w:pPr>
        <w:ind w:firstLine="709"/>
        <w:jc w:val="both"/>
        <w:rPr>
          <w:color w:val="000000" w:themeColor="text1"/>
          <w:sz w:val="28"/>
          <w:szCs w:val="28"/>
        </w:rPr>
      </w:pPr>
    </w:p>
    <w:p w14:paraId="41134743" w14:textId="05783311" w:rsidR="00E572D0" w:rsidRDefault="00E572D0" w:rsidP="00E572D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КВОРУМ: 13</w:t>
      </w:r>
    </w:p>
    <w:p w14:paraId="074FCBE3" w14:textId="51DC4A11" w:rsidR="006F205E" w:rsidRPr="00251AB6" w:rsidRDefault="006F205E" w:rsidP="006F205E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C026C7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2F64824A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</w:t>
      </w:r>
      <w:r w:rsidR="00E572D0">
        <w:rPr>
          <w:sz w:val="28"/>
          <w:szCs w:val="28"/>
        </w:rPr>
        <w:t>63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E572D0" w:rsidRPr="00E572D0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</w:t>
      </w:r>
      <w:r w:rsidR="000C49AB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Първо комисиите, г-н Киряков</w:t>
      </w:r>
      <w:r w:rsidR="00816040" w:rsidRPr="00251AB6">
        <w:rPr>
          <w:sz w:val="28"/>
          <w:szCs w:val="28"/>
        </w:rPr>
        <w:t>?</w:t>
      </w:r>
    </w:p>
    <w:p w14:paraId="2E76BAA7" w14:textId="5EE68024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E4122A">
        <w:rPr>
          <w:sz w:val="28"/>
          <w:szCs w:val="28"/>
          <w:u w:val="single"/>
        </w:rPr>
        <w:t>Димчо Киряков</w:t>
      </w:r>
      <w:r w:rsidR="00170C6B" w:rsidRPr="00251AB6">
        <w:rPr>
          <w:sz w:val="28"/>
          <w:szCs w:val="28"/>
        </w:rPr>
        <w:t xml:space="preserve"> - </w:t>
      </w:r>
      <w:r w:rsidR="004858CB" w:rsidRPr="00251AB6">
        <w:rPr>
          <w:sz w:val="28"/>
          <w:szCs w:val="28"/>
        </w:rPr>
        <w:t xml:space="preserve"> </w:t>
      </w:r>
      <w:r w:rsidR="00E4122A">
        <w:rPr>
          <w:sz w:val="28"/>
          <w:szCs w:val="28"/>
        </w:rPr>
        <w:t>Полезна и необходима информация, положително становище</w:t>
      </w:r>
      <w:r w:rsidR="006E1EE5" w:rsidRPr="00251AB6">
        <w:rPr>
          <w:sz w:val="28"/>
          <w:szCs w:val="28"/>
        </w:rPr>
        <w:t>.</w:t>
      </w:r>
    </w:p>
    <w:p w14:paraId="07E6F1E0" w14:textId="54DBED0E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Първа комисия за становище</w:t>
      </w:r>
      <w:r w:rsidRPr="00251AB6">
        <w:rPr>
          <w:sz w:val="28"/>
          <w:szCs w:val="28"/>
        </w:rPr>
        <w:t>?</w:t>
      </w:r>
    </w:p>
    <w:p w14:paraId="3C35FABA" w14:textId="2B69E0F0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4122A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E4122A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B8FE529" w14:textId="06CDE279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Втора комисия?</w:t>
      </w:r>
    </w:p>
    <w:p w14:paraId="32AF214F" w14:textId="158F7EE4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2758E">
        <w:rPr>
          <w:sz w:val="28"/>
          <w:szCs w:val="28"/>
          <w:u w:val="single"/>
        </w:rPr>
        <w:t>Никола</w:t>
      </w:r>
      <w:r w:rsidR="00E4122A">
        <w:rPr>
          <w:sz w:val="28"/>
          <w:szCs w:val="28"/>
          <w:u w:val="single"/>
        </w:rPr>
        <w:t>й</w:t>
      </w:r>
      <w:r w:rsidR="0082758E">
        <w:rPr>
          <w:sz w:val="28"/>
          <w:szCs w:val="28"/>
          <w:u w:val="single"/>
        </w:rPr>
        <w:t xml:space="preserve"> </w:t>
      </w:r>
      <w:r w:rsidR="00E4122A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E4122A">
        <w:rPr>
          <w:sz w:val="28"/>
          <w:szCs w:val="28"/>
        </w:rPr>
        <w:t>Разгледахме я на комисии, коментирахме, знаем че Общината прави всичко възможно да помага на тези линии, които не са натоварени, подкрепяме доклада</w:t>
      </w:r>
      <w:r w:rsidRPr="00251AB6">
        <w:rPr>
          <w:sz w:val="28"/>
          <w:szCs w:val="28"/>
        </w:rPr>
        <w:t>.</w:t>
      </w:r>
    </w:p>
    <w:p w14:paraId="666678C2" w14:textId="651C4255" w:rsidR="00816040" w:rsidRPr="00251AB6" w:rsidRDefault="00606E44" w:rsidP="0081604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2758E">
        <w:rPr>
          <w:sz w:val="28"/>
          <w:szCs w:val="28"/>
        </w:rPr>
        <w:t>Ж</w:t>
      </w:r>
      <w:r w:rsidRPr="00251AB6">
        <w:rPr>
          <w:sz w:val="28"/>
          <w:szCs w:val="28"/>
        </w:rPr>
        <w:t>елаещи да се изкажат?</w:t>
      </w:r>
      <w:r w:rsidR="0082758E">
        <w:rPr>
          <w:sz w:val="28"/>
          <w:szCs w:val="28"/>
        </w:rPr>
        <w:t>...</w:t>
      </w:r>
      <w:r w:rsidR="00816040" w:rsidRPr="00251AB6">
        <w:rPr>
          <w:sz w:val="28"/>
          <w:szCs w:val="28"/>
        </w:rPr>
        <w:t xml:space="preserve"> </w:t>
      </w:r>
      <w:r w:rsidR="000C49AB" w:rsidRPr="00251AB6">
        <w:rPr>
          <w:sz w:val="28"/>
          <w:szCs w:val="28"/>
        </w:rPr>
        <w:t xml:space="preserve">Няма. </w:t>
      </w:r>
      <w:r w:rsidR="00816040" w:rsidRPr="00251AB6">
        <w:rPr>
          <w:sz w:val="28"/>
          <w:szCs w:val="28"/>
        </w:rPr>
        <w:t>Преминаваме към</w:t>
      </w:r>
      <w:r w:rsidRPr="00251AB6">
        <w:rPr>
          <w:sz w:val="28"/>
          <w:szCs w:val="28"/>
        </w:rPr>
        <w:t xml:space="preserve"> </w:t>
      </w:r>
      <w:r w:rsidR="00816040" w:rsidRPr="00251AB6">
        <w:rPr>
          <w:sz w:val="28"/>
          <w:szCs w:val="28"/>
        </w:rPr>
        <w:t>гласуване.</w:t>
      </w:r>
    </w:p>
    <w:p w14:paraId="6F250B8C" w14:textId="77777777" w:rsidR="002E73CB" w:rsidRPr="00251AB6" w:rsidRDefault="002E73CB" w:rsidP="006B42CC">
      <w:pPr>
        <w:ind w:firstLine="720"/>
        <w:jc w:val="both"/>
        <w:rPr>
          <w:sz w:val="28"/>
          <w:szCs w:val="28"/>
        </w:rPr>
      </w:pPr>
    </w:p>
    <w:p w14:paraId="587B32CB" w14:textId="12170435" w:rsidR="00D027B2" w:rsidRDefault="00D027B2" w:rsidP="00D027B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E059115" w14:textId="287BB959" w:rsidR="00D027B2" w:rsidRPr="00251AB6" w:rsidRDefault="00D027B2" w:rsidP="00D027B2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E572D0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</w:t>
      </w:r>
      <w:r w:rsidR="0089686F">
        <w:rPr>
          <w:sz w:val="28"/>
          <w:szCs w:val="28"/>
        </w:rPr>
        <w:t>0</w:t>
      </w:r>
      <w:r w:rsidR="00606E44" w:rsidRPr="00251AB6">
        <w:rPr>
          <w:sz w:val="28"/>
          <w:szCs w:val="28"/>
        </w:rPr>
        <w:t xml:space="preserve"> глас</w:t>
      </w:r>
      <w:r w:rsidR="0089686F">
        <w:rPr>
          <w:sz w:val="28"/>
          <w:szCs w:val="28"/>
        </w:rPr>
        <w:t>а</w:t>
      </w:r>
      <w:r w:rsidRPr="00251AB6">
        <w:rPr>
          <w:sz w:val="28"/>
          <w:szCs w:val="28"/>
        </w:rPr>
        <w:t xml:space="preserve">; “въздържали се” – </w:t>
      </w:r>
      <w:r w:rsidR="0089686F">
        <w:rPr>
          <w:sz w:val="28"/>
          <w:szCs w:val="28"/>
        </w:rPr>
        <w:t>0</w:t>
      </w:r>
      <w:r w:rsidR="00606E44" w:rsidRPr="00251AB6">
        <w:rPr>
          <w:sz w:val="28"/>
          <w:szCs w:val="28"/>
        </w:rPr>
        <w:t xml:space="preserve"> гласа</w:t>
      </w:r>
    </w:p>
    <w:p w14:paraId="5530CFA0" w14:textId="296DD67F" w:rsidR="00D70E23" w:rsidRPr="00251AB6" w:rsidRDefault="00D027B2" w:rsidP="00D027B2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280527D" w:rsidR="00BD03CB" w:rsidRPr="00251AB6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E572D0">
        <w:rPr>
          <w:sz w:val="28"/>
          <w:szCs w:val="28"/>
        </w:rPr>
        <w:t>35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35C5C810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E572D0" w:rsidRPr="00E572D0">
        <w:rPr>
          <w:sz w:val="28"/>
          <w:szCs w:val="28"/>
        </w:rPr>
        <w:t>чл. 21, ал. 1, т. 23, ал. 2 и чл. 27, ал. 3 от ЗМСМА</w:t>
      </w:r>
      <w:r w:rsidR="00601C8E" w:rsidRPr="00E572D0">
        <w:rPr>
          <w:sz w:val="28"/>
          <w:szCs w:val="28"/>
        </w:rPr>
        <w:t>,</w:t>
      </w:r>
      <w:r w:rsidR="00601C8E" w:rsidRPr="00251AB6">
        <w:rPr>
          <w:sz w:val="28"/>
          <w:szCs w:val="28"/>
        </w:rPr>
        <w:t xml:space="preserve">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34089D6D" w14:textId="77777777" w:rsidR="00E572D0" w:rsidRPr="00E572D0" w:rsidRDefault="00E572D0" w:rsidP="00E572D0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E572D0">
        <w:rPr>
          <w:b/>
          <w:sz w:val="28"/>
        </w:rPr>
        <w:t>ПРИЕМА</w:t>
      </w:r>
      <w:r w:rsidRPr="00E572D0">
        <w:rPr>
          <w:sz w:val="28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14:paraId="21E1E371" w14:textId="77777777" w:rsidR="00E4122A" w:rsidRPr="00251AB6" w:rsidRDefault="00E4122A" w:rsidP="00E572D0">
      <w:pPr>
        <w:ind w:firstLine="709"/>
        <w:jc w:val="both"/>
        <w:rPr>
          <w:sz w:val="28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579D288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89686F">
        <w:rPr>
          <w:sz w:val="28"/>
          <w:szCs w:val="28"/>
        </w:rPr>
        <w:t>2</w:t>
      </w:r>
      <w:r w:rsidR="00E572D0">
        <w:rPr>
          <w:sz w:val="28"/>
          <w:szCs w:val="28"/>
        </w:rPr>
        <w:t>65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E572D0" w:rsidRPr="00E572D0">
        <w:rPr>
          <w:sz w:val="28"/>
          <w:szCs w:val="28"/>
          <w:lang w:val="en-US"/>
        </w:rPr>
        <w:t xml:space="preserve">Вземане на решение за провеждане на търг с тайно наддаване за отдаване под наем на </w:t>
      </w:r>
      <w:r w:rsidR="00E572D0" w:rsidRPr="00E572D0">
        <w:rPr>
          <w:sz w:val="28"/>
          <w:szCs w:val="28"/>
          <w:lang w:val="en-US"/>
        </w:rPr>
        <w:lastRenderedPageBreak/>
        <w:t>част от недвижим имот – частна общинска собственост, находящ се в с. Щръклево, Община Иваново, Област Русе</w:t>
      </w:r>
      <w:r w:rsidR="00850B1C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Г-н Градев</w:t>
      </w:r>
      <w:r w:rsidR="00BC37CE" w:rsidRPr="00251AB6">
        <w:rPr>
          <w:sz w:val="28"/>
          <w:szCs w:val="28"/>
        </w:rPr>
        <w:t>?</w:t>
      </w:r>
    </w:p>
    <w:p w14:paraId="20531AF8" w14:textId="4F2EE0FA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>Никола</w:t>
      </w:r>
      <w:r w:rsidR="00AD3030" w:rsidRPr="00251AB6">
        <w:rPr>
          <w:sz w:val="28"/>
          <w:szCs w:val="28"/>
          <w:u w:val="single"/>
        </w:rPr>
        <w:t>й</w:t>
      </w:r>
      <w:r w:rsidR="007B2138" w:rsidRPr="00251AB6">
        <w:rPr>
          <w:sz w:val="28"/>
          <w:szCs w:val="28"/>
          <w:u w:val="single"/>
        </w:rPr>
        <w:t xml:space="preserve"> </w:t>
      </w:r>
      <w:r w:rsidR="00AD3030" w:rsidRPr="00251AB6">
        <w:rPr>
          <w:sz w:val="28"/>
          <w:szCs w:val="28"/>
          <w:u w:val="single"/>
        </w:rPr>
        <w:t>Градев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E4122A">
        <w:rPr>
          <w:sz w:val="28"/>
          <w:szCs w:val="28"/>
        </w:rPr>
        <w:t>Разгледахме докладната</w:t>
      </w:r>
      <w:r w:rsidR="00AD3030" w:rsidRPr="00251AB6">
        <w:rPr>
          <w:sz w:val="28"/>
          <w:szCs w:val="28"/>
        </w:rPr>
        <w:t>,</w:t>
      </w:r>
      <w:r w:rsidR="00E4122A">
        <w:rPr>
          <w:sz w:val="28"/>
          <w:szCs w:val="28"/>
        </w:rPr>
        <w:t xml:space="preserve"> има проявен интерес, окомплектована е, имотът ще бъде пуснат на търг,</w:t>
      </w:r>
      <w:r w:rsidR="00AD3030" w:rsidRPr="00251AB6">
        <w:rPr>
          <w:sz w:val="28"/>
          <w:szCs w:val="28"/>
        </w:rPr>
        <w:t xml:space="preserve"> положително становище</w:t>
      </w:r>
      <w:r w:rsidR="004858CB" w:rsidRPr="00251AB6">
        <w:rPr>
          <w:sz w:val="28"/>
          <w:szCs w:val="28"/>
        </w:rPr>
        <w:t>.</w:t>
      </w:r>
    </w:p>
    <w:p w14:paraId="099A1338" w14:textId="41FABB4C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Трета?</w:t>
      </w:r>
    </w:p>
    <w:p w14:paraId="431D8581" w14:textId="1B7BC306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E4122A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5C06811E" w14:textId="3D43AAC0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Първа?</w:t>
      </w:r>
    </w:p>
    <w:p w14:paraId="7439F9B0" w14:textId="4F1F41A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4D5CC690" w14:textId="7AC6335C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 xml:space="preserve">... Няма. Преминаваме към </w:t>
      </w:r>
      <w:r w:rsidR="00166DB1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7B3A654A" w14:textId="77777777" w:rsidR="00DE1E99" w:rsidRPr="00251AB6" w:rsidRDefault="00DE1E99" w:rsidP="00185238">
      <w:pPr>
        <w:ind w:firstLine="720"/>
        <w:jc w:val="both"/>
        <w:rPr>
          <w:sz w:val="28"/>
          <w:szCs w:val="28"/>
        </w:rPr>
      </w:pPr>
    </w:p>
    <w:p w14:paraId="15BB2589" w14:textId="77777777" w:rsidR="00166DB1" w:rsidRPr="00251AB6" w:rsidRDefault="00166DB1" w:rsidP="00166DB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166DB1" w:rsidRPr="00251AB6" w14:paraId="52F06868" w14:textId="77777777" w:rsidTr="003F6553">
        <w:tc>
          <w:tcPr>
            <w:tcW w:w="566" w:type="dxa"/>
          </w:tcPr>
          <w:p w14:paraId="479BC6B2" w14:textId="77777777" w:rsidR="00166DB1" w:rsidRPr="00251AB6" w:rsidRDefault="00166DB1" w:rsidP="00166D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E2270E8" w14:textId="77777777" w:rsidR="00166DB1" w:rsidRPr="00251AB6" w:rsidRDefault="00166DB1" w:rsidP="00166D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A5250BE" w14:textId="77777777" w:rsidR="00166DB1" w:rsidRPr="00251AB6" w:rsidRDefault="00166DB1" w:rsidP="00166DB1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166DB1" w:rsidRPr="00251AB6" w14:paraId="7AFD114C" w14:textId="77777777" w:rsidTr="003F6553">
        <w:tc>
          <w:tcPr>
            <w:tcW w:w="566" w:type="dxa"/>
          </w:tcPr>
          <w:p w14:paraId="6BE24062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1CCF14D" w14:textId="3B9FEEF6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48024C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E520100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4DFF8340" w14:textId="77777777" w:rsidTr="003F6553">
        <w:tc>
          <w:tcPr>
            <w:tcW w:w="566" w:type="dxa"/>
          </w:tcPr>
          <w:p w14:paraId="598D8891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5BD1B89" w14:textId="01196A66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48024C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2D63015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5495B115" w14:textId="77777777" w:rsidTr="003F6553">
        <w:tc>
          <w:tcPr>
            <w:tcW w:w="566" w:type="dxa"/>
          </w:tcPr>
          <w:p w14:paraId="5E5AFE1F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3D3DD3A" w14:textId="47B9AD97" w:rsidR="00166DB1" w:rsidRPr="003F6553" w:rsidRDefault="003F6553" w:rsidP="00480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 w:rsidR="0048024C"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1DADE79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F6553" w:rsidRPr="00251AB6" w14:paraId="6A421984" w14:textId="77777777" w:rsidTr="003F6553">
        <w:tc>
          <w:tcPr>
            <w:tcW w:w="566" w:type="dxa"/>
          </w:tcPr>
          <w:p w14:paraId="0DB74667" w14:textId="77777777" w:rsidR="003F6553" w:rsidRPr="00251AB6" w:rsidRDefault="003F6553" w:rsidP="003F655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B1493BE" w14:textId="0BA87DFE" w:rsidR="003F6553" w:rsidRPr="003F6553" w:rsidRDefault="003F6553" w:rsidP="0048024C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 w:rsidR="0048024C"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F74ADF2" w14:textId="77777777" w:rsidR="003F6553" w:rsidRPr="00251AB6" w:rsidRDefault="003F6553" w:rsidP="003F6553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3F6553" w:rsidRPr="00251AB6" w14:paraId="41E914AE" w14:textId="77777777" w:rsidTr="003F6553">
        <w:tc>
          <w:tcPr>
            <w:tcW w:w="566" w:type="dxa"/>
          </w:tcPr>
          <w:p w14:paraId="04D9DFDB" w14:textId="77777777" w:rsidR="003F6553" w:rsidRPr="00251AB6" w:rsidRDefault="003F6553" w:rsidP="003F6553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56D948C" w14:textId="4779D956" w:rsidR="003F6553" w:rsidRPr="003F6553" w:rsidRDefault="003F6553" w:rsidP="0048024C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 w:rsidR="0048024C"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7E89D58" w14:textId="697E7F91" w:rsidR="003F6553" w:rsidRPr="00251AB6" w:rsidRDefault="003F6553" w:rsidP="003F6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166DB1" w:rsidRPr="00251AB6" w14:paraId="0542FAED" w14:textId="77777777" w:rsidTr="003F6553">
        <w:tc>
          <w:tcPr>
            <w:tcW w:w="566" w:type="dxa"/>
          </w:tcPr>
          <w:p w14:paraId="25CB3DA4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1087BAC" w14:textId="530CEF6E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48024C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3D7D26B6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7E268072" w14:textId="77777777" w:rsidTr="003F6553">
        <w:tc>
          <w:tcPr>
            <w:tcW w:w="566" w:type="dxa"/>
          </w:tcPr>
          <w:p w14:paraId="75A0F6C3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B279E89" w14:textId="2F0FFD02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48024C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9F9C5CF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2B8114F8" w14:textId="77777777" w:rsidTr="003F6553">
        <w:tc>
          <w:tcPr>
            <w:tcW w:w="566" w:type="dxa"/>
          </w:tcPr>
          <w:p w14:paraId="261A8522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2723C98" w14:textId="54461F90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48024C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38B8BDA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44E65A70" w14:textId="77777777" w:rsidTr="003F6553">
        <w:tc>
          <w:tcPr>
            <w:tcW w:w="566" w:type="dxa"/>
          </w:tcPr>
          <w:p w14:paraId="120E41B8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7FBD83B" w14:textId="3D7F6F12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48024C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3A3259A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25B9C465" w14:textId="77777777" w:rsidTr="003F6553">
        <w:tc>
          <w:tcPr>
            <w:tcW w:w="566" w:type="dxa"/>
          </w:tcPr>
          <w:p w14:paraId="54285E31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BB26009" w14:textId="19E3B086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48024C"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51AF1C3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6C0738C3" w14:textId="77777777" w:rsidTr="003F6553">
        <w:tc>
          <w:tcPr>
            <w:tcW w:w="566" w:type="dxa"/>
          </w:tcPr>
          <w:p w14:paraId="62B02896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B11F0CA" w14:textId="391CC69E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48024C"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A4F373F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3729D07A" w14:textId="77777777" w:rsidTr="003F6553">
        <w:tc>
          <w:tcPr>
            <w:tcW w:w="566" w:type="dxa"/>
          </w:tcPr>
          <w:p w14:paraId="6C19789D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8350EE8" w14:textId="380B2968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48024C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689951A" w14:textId="77777777" w:rsidR="00166DB1" w:rsidRPr="00251AB6" w:rsidRDefault="00166DB1" w:rsidP="00166DB1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166DB1" w:rsidRPr="00251AB6" w14:paraId="11D04684" w14:textId="77777777" w:rsidTr="003F6553">
        <w:tc>
          <w:tcPr>
            <w:tcW w:w="566" w:type="dxa"/>
          </w:tcPr>
          <w:p w14:paraId="5A2F9D7A" w14:textId="77777777" w:rsidR="00166DB1" w:rsidRPr="00251AB6" w:rsidRDefault="00166DB1" w:rsidP="00166DB1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FB94442" w14:textId="393E9A61" w:rsidR="00166DB1" w:rsidRPr="00251AB6" w:rsidRDefault="00166DB1" w:rsidP="0048024C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48024C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17C8A3E" w14:textId="3E6055CA" w:rsidR="00166DB1" w:rsidRPr="00251AB6" w:rsidRDefault="003F6553" w:rsidP="00166D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E2DEF32" w14:textId="10E1D735" w:rsidR="00166DB1" w:rsidRPr="00251AB6" w:rsidRDefault="00166DB1" w:rsidP="00166DB1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3F6553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FEF5AFF" w14:textId="500ED0C9" w:rsidR="007B2138" w:rsidRPr="00251AB6" w:rsidRDefault="00166DB1" w:rsidP="0089686F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3B54E1E" w14:textId="77777777" w:rsidR="007B2138" w:rsidRPr="00251AB6" w:rsidRDefault="007B2138" w:rsidP="0051654B">
      <w:pPr>
        <w:ind w:firstLine="720"/>
        <w:jc w:val="center"/>
        <w:rPr>
          <w:sz w:val="28"/>
          <w:szCs w:val="28"/>
        </w:rPr>
      </w:pPr>
    </w:p>
    <w:p w14:paraId="7DA2E75D" w14:textId="3AA6952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A349494" w:rsidR="0051654B" w:rsidRPr="00251AB6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3F6553">
        <w:rPr>
          <w:sz w:val="28"/>
          <w:szCs w:val="28"/>
        </w:rPr>
        <w:t>36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391D735B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3F6553" w:rsidRPr="003F6553">
        <w:rPr>
          <w:sz w:val="28"/>
          <w:szCs w:val="28"/>
        </w:rPr>
        <w:t>чл. 21, ал. 1, т. 8 и ал. 2 във връзка с чл. 27, ал. 4 и ал. 5, чл. 52, ал. 5, т. 2 от Закона за местно самоуправление и местна администрация (ЗМСМА), чл. 14, ал. 1 и ал. 2 от Закона за общинската собственост (ЗОС), чл. 26, чл. 32, ал. 3 и чл. 68, ал. 1 от Наредба №10 за реда за придобиване, управление и разпореждане с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4539CBC7" w14:textId="77777777" w:rsidR="003F6553" w:rsidRPr="003F6553" w:rsidRDefault="003F6553" w:rsidP="003F6553">
      <w:pPr>
        <w:ind w:firstLine="709"/>
        <w:jc w:val="both"/>
        <w:rPr>
          <w:sz w:val="28"/>
        </w:rPr>
      </w:pPr>
      <w:r w:rsidRPr="003F6553">
        <w:rPr>
          <w:b/>
          <w:sz w:val="28"/>
        </w:rPr>
        <w:t xml:space="preserve">1. Дава съгласие </w:t>
      </w:r>
      <w:r w:rsidRPr="003F6553">
        <w:rPr>
          <w:sz w:val="28"/>
        </w:rPr>
        <w:t xml:space="preserve">за обявяване на публичен търг за отдаване под наем на част от недвижим имот </w:t>
      </w:r>
      <w:r w:rsidRPr="003F6553">
        <w:rPr>
          <w:b/>
          <w:sz w:val="28"/>
        </w:rPr>
        <w:t xml:space="preserve">– </w:t>
      </w:r>
      <w:r w:rsidRPr="003F6553">
        <w:rPr>
          <w:sz w:val="28"/>
        </w:rPr>
        <w:t>частна общинска собственост, представляваща: помещение №5 с площ 17,80 кв. м., както и част от помещения: ½ идеална част от фоайе с площ 29,10 кв. м. (цялото с площ 58,20 кв. м),  ½ идеална част от предверие и умивалня с площ 2,6 кв. м. (цялото с площ 5,20 кв. м.) и ½ от санитарен възел с площ 2,33 кв. м (целият с площ 4,65 кв. м.)., разположени на втори етаж в масивна триетажна сграда с идентификатор 84049.502.797.1, със застроена площ 268 кв. м., с предназначение: „Сграда за култура и изкуство, построена в поземлен имот с идентификатор 84049.502.797, по кадастралната карта и кадастралните регистри на с. Щръклево, общ. Иваново, обл. Русе, одобрени със Заповед РД-18-13/25.01.2024 г. на ИД на АГКК, с административен адрес: ул. „Петър Киряков“ №1, с площ 616 кв. м., начин на трайно ползване: За друг обществен обект, комплекс, при граници и съседи само на същия етаж: 84049.502.797.1.1; под обекта: 84049.502.797.1.1; над обекта: 84049.502.797.1.1, предмет на акт за частна общинска собственост (АЧОС) №2655/28.03.2024 г., вписан в Служба по вписванията – Русе под вх. рег. №4008/08.04.2024 г., Акт №76, том 10, дело №2028, ДВР 4006., за ателие за шивашки услуги.</w:t>
      </w:r>
    </w:p>
    <w:p w14:paraId="554B68A9" w14:textId="77777777" w:rsidR="003F6553" w:rsidRPr="003F6553" w:rsidRDefault="003F6553" w:rsidP="003F6553">
      <w:pPr>
        <w:ind w:firstLine="708"/>
        <w:jc w:val="both"/>
        <w:rPr>
          <w:b/>
          <w:sz w:val="28"/>
        </w:rPr>
      </w:pPr>
      <w:r w:rsidRPr="003F6553">
        <w:rPr>
          <w:b/>
          <w:sz w:val="28"/>
        </w:rPr>
        <w:t>2. Определя</w:t>
      </w:r>
      <w:r w:rsidRPr="003F6553">
        <w:rPr>
          <w:sz w:val="28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</w:t>
      </w:r>
      <w:r w:rsidRPr="003F6553">
        <w:rPr>
          <w:b/>
          <w:sz w:val="28"/>
        </w:rPr>
        <w:t>69,60 лв. (шестдесет и девет и лева и 60 ст.) без ДДС или 83,52 лв. (осемдесет и три лева и 52 ст.) с включен ДДС.</w:t>
      </w:r>
    </w:p>
    <w:p w14:paraId="48FAED4A" w14:textId="77777777" w:rsidR="003F6553" w:rsidRPr="003F6553" w:rsidRDefault="003F6553" w:rsidP="003F6553">
      <w:pPr>
        <w:ind w:firstLine="708"/>
        <w:jc w:val="both"/>
        <w:rPr>
          <w:sz w:val="28"/>
        </w:rPr>
      </w:pPr>
      <w:r w:rsidRPr="003F6553">
        <w:rPr>
          <w:b/>
          <w:sz w:val="28"/>
        </w:rPr>
        <w:t xml:space="preserve">3.  Определя </w:t>
      </w:r>
      <w:r w:rsidRPr="003F6553">
        <w:rPr>
          <w:sz w:val="28"/>
        </w:rPr>
        <w:t>вида на търга с  тайно наддаване по чл. 72 от НРПУРИВОбС.</w:t>
      </w:r>
    </w:p>
    <w:p w14:paraId="5D6E1E2D" w14:textId="77777777" w:rsidR="003F6553" w:rsidRPr="003F6553" w:rsidRDefault="003F6553" w:rsidP="003F6553">
      <w:pPr>
        <w:ind w:firstLine="708"/>
        <w:jc w:val="both"/>
        <w:rPr>
          <w:sz w:val="28"/>
        </w:rPr>
      </w:pPr>
      <w:r w:rsidRPr="003F6553">
        <w:rPr>
          <w:b/>
          <w:sz w:val="28"/>
        </w:rPr>
        <w:t xml:space="preserve">4. Определя </w:t>
      </w:r>
      <w:r w:rsidRPr="003F6553">
        <w:rPr>
          <w:sz w:val="28"/>
        </w:rPr>
        <w:t>срока на договора за наем, който ще се сключи със спечелилия кандидат на 10 години.</w:t>
      </w:r>
    </w:p>
    <w:p w14:paraId="64888C92" w14:textId="77777777" w:rsidR="003F6553" w:rsidRPr="003F6553" w:rsidRDefault="003F6553" w:rsidP="003F6553">
      <w:pPr>
        <w:ind w:firstLine="708"/>
        <w:jc w:val="both"/>
        <w:rPr>
          <w:sz w:val="28"/>
        </w:rPr>
      </w:pPr>
      <w:r w:rsidRPr="003F6553">
        <w:rPr>
          <w:b/>
          <w:sz w:val="28"/>
        </w:rPr>
        <w:t>5. Определя 30</w:t>
      </w:r>
      <w:r w:rsidRPr="003F6553">
        <w:rPr>
          <w:sz w:val="28"/>
        </w:rPr>
        <w:t xml:space="preserve"> </w:t>
      </w:r>
      <w:r w:rsidRPr="003F6553">
        <w:rPr>
          <w:b/>
          <w:sz w:val="28"/>
        </w:rPr>
        <w:t>на сто</w:t>
      </w:r>
      <w:r w:rsidRPr="003F6553">
        <w:rPr>
          <w:sz w:val="28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обл. Русе.</w:t>
      </w:r>
    </w:p>
    <w:p w14:paraId="6585B047" w14:textId="77777777" w:rsidR="003F6553" w:rsidRPr="003F6553" w:rsidRDefault="003F6553" w:rsidP="003F6553">
      <w:pPr>
        <w:ind w:firstLine="708"/>
        <w:jc w:val="both"/>
        <w:rPr>
          <w:sz w:val="28"/>
        </w:rPr>
      </w:pPr>
      <w:r w:rsidRPr="003F6553">
        <w:rPr>
          <w:b/>
          <w:sz w:val="28"/>
        </w:rPr>
        <w:t>6. Дава съгласие</w:t>
      </w:r>
      <w:r w:rsidRPr="003F6553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III.А с обекта по т.1.</w:t>
      </w:r>
    </w:p>
    <w:p w14:paraId="54C87B91" w14:textId="77777777" w:rsidR="003F6553" w:rsidRPr="003F6553" w:rsidRDefault="003F6553" w:rsidP="003F6553">
      <w:pPr>
        <w:ind w:firstLine="708"/>
        <w:jc w:val="both"/>
        <w:rPr>
          <w:sz w:val="28"/>
        </w:rPr>
      </w:pPr>
      <w:r w:rsidRPr="003F6553">
        <w:rPr>
          <w:b/>
          <w:sz w:val="28"/>
        </w:rPr>
        <w:t>7. Възлага</w:t>
      </w:r>
      <w:r w:rsidRPr="003F6553">
        <w:rPr>
          <w:sz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14:paraId="1E21C25B" w14:textId="77777777" w:rsidR="0082758E" w:rsidRPr="0089686F" w:rsidRDefault="0082758E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0F44F90E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2</w:t>
      </w:r>
      <w:r w:rsidR="003F6553">
        <w:rPr>
          <w:sz w:val="28"/>
          <w:szCs w:val="28"/>
        </w:rPr>
        <w:t>74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3F6553" w:rsidRPr="003F6553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Г-н Киряков?</w:t>
      </w:r>
    </w:p>
    <w:p w14:paraId="40587A9D" w14:textId="420E9051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41763">
        <w:rPr>
          <w:sz w:val="28"/>
          <w:szCs w:val="28"/>
          <w:u w:val="single"/>
        </w:rPr>
        <w:t>Димчо Киряков</w:t>
      </w:r>
      <w:r w:rsidR="004858CB"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Училището отговаря на условията, трябва да се приеме, положително становище</w:t>
      </w:r>
      <w:r w:rsidR="004858CB" w:rsidRPr="00251AB6">
        <w:rPr>
          <w:sz w:val="28"/>
          <w:szCs w:val="28"/>
        </w:rPr>
        <w:t>.</w:t>
      </w:r>
    </w:p>
    <w:p w14:paraId="549301A6" w14:textId="716529C2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Първа?</w:t>
      </w:r>
    </w:p>
    <w:p w14:paraId="038FFEC2" w14:textId="0E5AEDE6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41763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-  </w:t>
      </w:r>
      <w:r w:rsidR="00641763"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0024EBF8" w14:textId="1CFDAE01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Втора?</w:t>
      </w:r>
    </w:p>
    <w:p w14:paraId="1547BFF6" w14:textId="11BCD33B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641763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641763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01EEE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2C679CF9" w14:textId="374F6584" w:rsidR="00B44BC9" w:rsidRPr="00251AB6" w:rsidRDefault="00605650" w:rsidP="00EE6D1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- </w:t>
      </w:r>
      <w:r w:rsidR="00F307A3" w:rsidRPr="00251AB6">
        <w:rPr>
          <w:sz w:val="28"/>
          <w:szCs w:val="28"/>
        </w:rPr>
        <w:t>Ж</w:t>
      </w:r>
      <w:r w:rsidR="004214B6" w:rsidRPr="00251AB6">
        <w:rPr>
          <w:sz w:val="28"/>
          <w:szCs w:val="28"/>
        </w:rPr>
        <w:t>елаещи да се изкажат?... Ня</w:t>
      </w:r>
      <w:r w:rsidRPr="00251AB6">
        <w:rPr>
          <w:sz w:val="28"/>
          <w:szCs w:val="28"/>
        </w:rPr>
        <w:t>ма</w:t>
      </w:r>
      <w:r w:rsidR="003C53C6" w:rsidRPr="00251AB6">
        <w:rPr>
          <w:sz w:val="28"/>
          <w:szCs w:val="28"/>
        </w:rPr>
        <w:t>. Преминаваме към</w:t>
      </w:r>
      <w:r w:rsidR="00704D00" w:rsidRPr="00251AB6">
        <w:rPr>
          <w:sz w:val="28"/>
          <w:szCs w:val="28"/>
          <w:lang w:val="en-US"/>
        </w:rPr>
        <w:t xml:space="preserve"> </w:t>
      </w:r>
      <w:r w:rsidR="00647FCF" w:rsidRPr="00251AB6">
        <w:rPr>
          <w:sz w:val="28"/>
          <w:szCs w:val="28"/>
        </w:rPr>
        <w:t>гласуване</w:t>
      </w:r>
      <w:r w:rsidR="003C53C6" w:rsidRPr="00251AB6">
        <w:rPr>
          <w:sz w:val="28"/>
          <w:szCs w:val="28"/>
        </w:rPr>
        <w:t>.</w:t>
      </w:r>
      <w:r w:rsidR="0027578A" w:rsidRPr="00251AB6">
        <w:rPr>
          <w:sz w:val="28"/>
          <w:szCs w:val="28"/>
        </w:rPr>
        <w:tab/>
      </w:r>
    </w:p>
    <w:p w14:paraId="3DE47CC8" w14:textId="55917BF3" w:rsidR="00C14F1D" w:rsidRPr="00251AB6" w:rsidRDefault="00C14F1D" w:rsidP="00EE6D1A">
      <w:pPr>
        <w:ind w:firstLine="720"/>
        <w:jc w:val="both"/>
        <w:rPr>
          <w:sz w:val="28"/>
          <w:szCs w:val="28"/>
        </w:rPr>
      </w:pPr>
    </w:p>
    <w:p w14:paraId="196387C0" w14:textId="762175C3" w:rsidR="00166DB1" w:rsidRDefault="00166DB1" w:rsidP="00166DB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55A404ED" w14:textId="7F997AAC" w:rsidR="00166DB1" w:rsidRPr="00251AB6" w:rsidRDefault="00166DB1" w:rsidP="00166DB1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3F6553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105DE379" w14:textId="77777777" w:rsidR="00166DB1" w:rsidRPr="00251AB6" w:rsidRDefault="00166DB1" w:rsidP="00166DB1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A55DE80" w14:textId="77777777" w:rsidR="00950BA4" w:rsidRPr="00251AB6" w:rsidRDefault="00950BA4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516DC54F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9686F">
        <w:rPr>
          <w:sz w:val="28"/>
          <w:szCs w:val="28"/>
        </w:rPr>
        <w:t>1</w:t>
      </w:r>
      <w:r w:rsidR="003F6553">
        <w:rPr>
          <w:sz w:val="28"/>
          <w:szCs w:val="28"/>
        </w:rPr>
        <w:t>37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2760BF03" w:rsidR="00C7501B" w:rsidRPr="00251AB6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3F6553" w:rsidRPr="003F6553">
        <w:rPr>
          <w:sz w:val="28"/>
          <w:szCs w:val="28"/>
        </w:rPr>
        <w:t>чл. 21, ал. 1, т. 23 и ал. 2 от ЗМСМА, във връзка с чл. 27, ал. 3 от ЗМСМА, чл. 3, ал. 1 от ПМС № 128/29.06.2017 г. за определяне на критерии за включване в списъка на средищните детски градини и училища, вр. с чл. 53, ал. 2 от Закона за предучилищното и училищното образование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18801053" w14:textId="77777777" w:rsidR="003F6553" w:rsidRPr="003F6553" w:rsidRDefault="003F6553" w:rsidP="003F6553">
      <w:pPr>
        <w:spacing w:before="240" w:line="276" w:lineRule="auto"/>
        <w:ind w:firstLine="708"/>
        <w:jc w:val="both"/>
        <w:rPr>
          <w:sz w:val="28"/>
          <w:lang w:val="en-US"/>
        </w:rPr>
      </w:pPr>
      <w:r w:rsidRPr="003F6553">
        <w:rPr>
          <w:sz w:val="28"/>
        </w:rPr>
        <w:t>1. Основно училище</w:t>
      </w:r>
      <w:r w:rsidRPr="003F6553">
        <w:rPr>
          <w:sz w:val="28"/>
          <w:lang w:val="en-US"/>
        </w:rPr>
        <w:t xml:space="preserve"> </w:t>
      </w:r>
      <w:r w:rsidRPr="003F6553">
        <w:rPr>
          <w:sz w:val="28"/>
        </w:rPr>
        <w:t xml:space="preserve">„Христо Ботев”  с. Щръклево </w:t>
      </w:r>
      <w:r w:rsidRPr="003F6553">
        <w:rPr>
          <w:b/>
          <w:sz w:val="28"/>
        </w:rPr>
        <w:t>да бъде включено</w:t>
      </w:r>
      <w:r w:rsidRPr="003F6553">
        <w:rPr>
          <w:sz w:val="28"/>
        </w:rPr>
        <w:t xml:space="preserve"> в Списъка на средищните </w:t>
      </w:r>
      <w:r w:rsidRPr="003F6553">
        <w:rPr>
          <w:color w:val="000000"/>
          <w:sz w:val="28"/>
          <w:lang w:val="en"/>
        </w:rPr>
        <w:t>детски градини и</w:t>
      </w:r>
      <w:r w:rsidRPr="003F6553">
        <w:rPr>
          <w:color w:val="000000"/>
          <w:sz w:val="28"/>
        </w:rPr>
        <w:t xml:space="preserve"> </w:t>
      </w:r>
      <w:r w:rsidRPr="003F6553">
        <w:rPr>
          <w:sz w:val="28"/>
        </w:rPr>
        <w:t>училища в Република България.</w:t>
      </w:r>
    </w:p>
    <w:p w14:paraId="03FEFAE6" w14:textId="77777777" w:rsidR="003F6553" w:rsidRPr="003F6553" w:rsidRDefault="003F6553" w:rsidP="003F6553">
      <w:pPr>
        <w:widowControl w:val="0"/>
        <w:spacing w:line="276" w:lineRule="auto"/>
        <w:ind w:firstLine="708"/>
        <w:jc w:val="both"/>
        <w:rPr>
          <w:sz w:val="28"/>
          <w:szCs w:val="20"/>
          <w:lang w:eastAsia="en-US"/>
        </w:rPr>
      </w:pPr>
      <w:r w:rsidRPr="003F6553">
        <w:rPr>
          <w:sz w:val="28"/>
          <w:szCs w:val="20"/>
          <w:lang w:eastAsia="en-US"/>
        </w:rPr>
        <w:t xml:space="preserve">2. </w:t>
      </w:r>
      <w:r w:rsidRPr="003F6553">
        <w:rPr>
          <w:b/>
          <w:sz w:val="28"/>
          <w:szCs w:val="20"/>
          <w:lang w:eastAsia="en-US"/>
        </w:rPr>
        <w:t>Възлага</w:t>
      </w:r>
      <w:r w:rsidRPr="003F6553">
        <w:rPr>
          <w:sz w:val="28"/>
          <w:szCs w:val="20"/>
          <w:lang w:eastAsia="en-US"/>
        </w:rPr>
        <w:t xml:space="preserve"> на Кмета на Община Иваново да изготви мотивирано предложение по чл. 3 от </w:t>
      </w:r>
      <w:r w:rsidRPr="003F6553">
        <w:rPr>
          <w:sz w:val="28"/>
          <w:szCs w:val="20"/>
          <w:lang w:val="en-US" w:eastAsia="en-US"/>
        </w:rPr>
        <w:t>ПМС №</w:t>
      </w:r>
      <w:r w:rsidRPr="003F6553">
        <w:rPr>
          <w:sz w:val="28"/>
          <w:szCs w:val="20"/>
          <w:lang w:eastAsia="en-US"/>
        </w:rPr>
        <w:t xml:space="preserve"> </w:t>
      </w:r>
      <w:r w:rsidRPr="003F6553">
        <w:rPr>
          <w:sz w:val="28"/>
          <w:szCs w:val="20"/>
          <w:lang w:val="en-US" w:eastAsia="en-US"/>
        </w:rPr>
        <w:t>128/29.06.2017</w:t>
      </w:r>
      <w:r w:rsidRPr="003F6553">
        <w:rPr>
          <w:sz w:val="28"/>
          <w:szCs w:val="20"/>
          <w:lang w:eastAsia="en-US"/>
        </w:rPr>
        <w:t xml:space="preserve"> </w:t>
      </w:r>
      <w:r w:rsidRPr="003F6553">
        <w:rPr>
          <w:sz w:val="28"/>
          <w:szCs w:val="20"/>
          <w:lang w:val="en-US" w:eastAsia="en-US"/>
        </w:rPr>
        <w:t xml:space="preserve">г. за определяне на критерии за включване в списъка на средищните детски градини и училища, </w:t>
      </w:r>
      <w:r w:rsidRPr="003F6553">
        <w:rPr>
          <w:sz w:val="28"/>
          <w:szCs w:val="20"/>
          <w:lang w:eastAsia="en-US"/>
        </w:rPr>
        <w:t xml:space="preserve">за </w:t>
      </w:r>
      <w:r w:rsidRPr="003F6553">
        <w:rPr>
          <w:sz w:val="28"/>
          <w:szCs w:val="20"/>
          <w:lang w:val="en" w:eastAsia="en-US"/>
        </w:rPr>
        <w:t>включване на училището в Списъка на средищните училища</w:t>
      </w:r>
      <w:r w:rsidRPr="003F6553">
        <w:rPr>
          <w:sz w:val="28"/>
          <w:szCs w:val="20"/>
          <w:lang w:val="en-US" w:eastAsia="en-US"/>
        </w:rPr>
        <w:t xml:space="preserve"> в Република България</w:t>
      </w:r>
      <w:r w:rsidRPr="003F6553">
        <w:rPr>
          <w:sz w:val="28"/>
          <w:szCs w:val="20"/>
          <w:lang w:eastAsia="en-US"/>
        </w:rPr>
        <w:t>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5D0A5E32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0435B5">
        <w:rPr>
          <w:sz w:val="28"/>
          <w:szCs w:val="28"/>
          <w:lang w:val="en-US"/>
        </w:rPr>
        <w:t>2</w:t>
      </w:r>
      <w:r w:rsidR="003F6553">
        <w:rPr>
          <w:sz w:val="28"/>
          <w:szCs w:val="28"/>
        </w:rPr>
        <w:t>75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3F6553" w:rsidRPr="003F6553">
        <w:rPr>
          <w:sz w:val="28"/>
          <w:szCs w:val="28"/>
        </w:rPr>
        <w:t>Застраховка на имоти частна общинска собственост</w:t>
      </w:r>
      <w:r w:rsidR="00DA1FF6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Г-н Пеков</w:t>
      </w:r>
      <w:r w:rsidR="003601B7" w:rsidRPr="00251AB6">
        <w:rPr>
          <w:sz w:val="28"/>
          <w:szCs w:val="28"/>
        </w:rPr>
        <w:t>?</w:t>
      </w:r>
    </w:p>
    <w:p w14:paraId="13AA03A7" w14:textId="5C8F1BA0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01EEE">
        <w:rPr>
          <w:sz w:val="28"/>
          <w:szCs w:val="28"/>
          <w:u w:val="single"/>
        </w:rPr>
        <w:t>Никола</w:t>
      </w:r>
      <w:r w:rsidR="00932A40">
        <w:rPr>
          <w:sz w:val="28"/>
          <w:szCs w:val="28"/>
          <w:u w:val="single"/>
        </w:rPr>
        <w:t xml:space="preserve"> </w:t>
      </w:r>
      <w:r w:rsidR="00B01EEE">
        <w:rPr>
          <w:sz w:val="28"/>
          <w:szCs w:val="28"/>
          <w:u w:val="single"/>
        </w:rPr>
        <w:t>Пеков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>Разгледахме докладната на комисии, аз съм на мнение че това е задължително застраховане, защото виждате какво става, предлагаме решението да го приемем както е предложено</w:t>
      </w:r>
      <w:r w:rsidR="00B22596" w:rsidRPr="00251AB6">
        <w:rPr>
          <w:sz w:val="28"/>
          <w:szCs w:val="28"/>
        </w:rPr>
        <w:t>.</w:t>
      </w:r>
    </w:p>
    <w:p w14:paraId="59F0EFF6" w14:textId="62022F01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>Втора комисия?</w:t>
      </w:r>
    </w:p>
    <w:p w14:paraId="2D34FC4B" w14:textId="4BAF5D27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03552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7FBBB8A" w14:textId="22CA37F0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>Трета?</w:t>
      </w:r>
    </w:p>
    <w:p w14:paraId="5AF7F3BD" w14:textId="17EAC72E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F03552">
        <w:rPr>
          <w:sz w:val="28"/>
          <w:szCs w:val="28"/>
          <w:u w:val="single"/>
        </w:rPr>
        <w:t>Димчо Киряков</w:t>
      </w:r>
      <w:r w:rsidR="00B22596"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>Положително становище</w:t>
      </w:r>
      <w:r w:rsidR="00B22596" w:rsidRPr="00251AB6">
        <w:rPr>
          <w:sz w:val="28"/>
          <w:szCs w:val="28"/>
        </w:rPr>
        <w:t>.</w:t>
      </w:r>
    </w:p>
    <w:p w14:paraId="6E26C3E0" w14:textId="6FBA4D70" w:rsidR="00BE43A6" w:rsidRPr="00251AB6" w:rsidRDefault="007636BD" w:rsidP="00F928F3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2C98">
        <w:rPr>
          <w:sz w:val="28"/>
          <w:szCs w:val="28"/>
        </w:rPr>
        <w:t xml:space="preserve">Желаещи да се изкажат? … Няма, </w:t>
      </w:r>
      <w:r w:rsidR="000435B5">
        <w:rPr>
          <w:sz w:val="28"/>
          <w:szCs w:val="28"/>
        </w:rPr>
        <w:t xml:space="preserve">поименно </w:t>
      </w:r>
      <w:r w:rsidR="003601B7" w:rsidRPr="00251AB6">
        <w:rPr>
          <w:sz w:val="28"/>
          <w:szCs w:val="28"/>
        </w:rPr>
        <w:t>гласуване.</w:t>
      </w:r>
    </w:p>
    <w:p w14:paraId="3749B129" w14:textId="77777777" w:rsidR="00502C98" w:rsidRDefault="00502C98" w:rsidP="00F928F3">
      <w:pPr>
        <w:ind w:firstLine="720"/>
        <w:jc w:val="both"/>
        <w:rPr>
          <w:sz w:val="28"/>
          <w:szCs w:val="28"/>
        </w:rPr>
      </w:pPr>
    </w:p>
    <w:p w14:paraId="6D2376B2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1AEC5235" w14:textId="77777777" w:rsidTr="000E7C6F">
        <w:tc>
          <w:tcPr>
            <w:tcW w:w="566" w:type="dxa"/>
          </w:tcPr>
          <w:p w14:paraId="048D69C1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01EB18F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48E8760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49BD53B4" w14:textId="77777777" w:rsidTr="000E7C6F">
        <w:tc>
          <w:tcPr>
            <w:tcW w:w="566" w:type="dxa"/>
          </w:tcPr>
          <w:p w14:paraId="771A771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D58BF1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0A8E09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F6F2504" w14:textId="77777777" w:rsidTr="000E7C6F">
        <w:tc>
          <w:tcPr>
            <w:tcW w:w="566" w:type="dxa"/>
          </w:tcPr>
          <w:p w14:paraId="7F40FF7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B95B20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8DC888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173DD03" w14:textId="77777777" w:rsidTr="000E7C6F">
        <w:tc>
          <w:tcPr>
            <w:tcW w:w="566" w:type="dxa"/>
          </w:tcPr>
          <w:p w14:paraId="65EC199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D9DA71E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42102C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8EFD132" w14:textId="77777777" w:rsidTr="000E7C6F">
        <w:tc>
          <w:tcPr>
            <w:tcW w:w="566" w:type="dxa"/>
          </w:tcPr>
          <w:p w14:paraId="64F2A4B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BA4E3A8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FBE773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62AFDC8" w14:textId="77777777" w:rsidTr="000E7C6F">
        <w:tc>
          <w:tcPr>
            <w:tcW w:w="566" w:type="dxa"/>
          </w:tcPr>
          <w:p w14:paraId="433933B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48106EA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4F2EAE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8491C66" w14:textId="77777777" w:rsidTr="000E7C6F">
        <w:tc>
          <w:tcPr>
            <w:tcW w:w="566" w:type="dxa"/>
          </w:tcPr>
          <w:p w14:paraId="4A56B54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B75338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A4731A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12331E0" w14:textId="77777777" w:rsidTr="000E7C6F">
        <w:tc>
          <w:tcPr>
            <w:tcW w:w="566" w:type="dxa"/>
          </w:tcPr>
          <w:p w14:paraId="27D3667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40FF04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2819AF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2D34704" w14:textId="77777777" w:rsidTr="000E7C6F">
        <w:tc>
          <w:tcPr>
            <w:tcW w:w="566" w:type="dxa"/>
          </w:tcPr>
          <w:p w14:paraId="1E3D3C0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2E35010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276637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7EE3600" w14:textId="77777777" w:rsidTr="000E7C6F">
        <w:tc>
          <w:tcPr>
            <w:tcW w:w="566" w:type="dxa"/>
          </w:tcPr>
          <w:p w14:paraId="0E583C6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A12B82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B2F7D7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9AADBB0" w14:textId="77777777" w:rsidTr="000E7C6F">
        <w:tc>
          <w:tcPr>
            <w:tcW w:w="566" w:type="dxa"/>
          </w:tcPr>
          <w:p w14:paraId="289A4EC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2CD0BA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F44B39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6893143" w14:textId="77777777" w:rsidTr="000E7C6F">
        <w:tc>
          <w:tcPr>
            <w:tcW w:w="566" w:type="dxa"/>
          </w:tcPr>
          <w:p w14:paraId="4ABAA00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499925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28F179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7096FEE" w14:textId="77777777" w:rsidTr="000E7C6F">
        <w:tc>
          <w:tcPr>
            <w:tcW w:w="566" w:type="dxa"/>
          </w:tcPr>
          <w:p w14:paraId="5833814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AF4360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5C94FD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2BD2630" w14:textId="77777777" w:rsidTr="000E7C6F">
        <w:tc>
          <w:tcPr>
            <w:tcW w:w="566" w:type="dxa"/>
          </w:tcPr>
          <w:p w14:paraId="7017E27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F57C36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4EF131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D6ED36E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FB2148E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208CC1E6" w:rsidR="007B7FDD" w:rsidRPr="00251AB6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3F6553">
        <w:rPr>
          <w:sz w:val="28"/>
          <w:szCs w:val="28"/>
        </w:rPr>
        <w:t>38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01554AE6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3F6553" w:rsidRPr="003F6553">
        <w:rPr>
          <w:sz w:val="28"/>
          <w:szCs w:val="28"/>
        </w:rPr>
        <w:t>чл. 21, ал. 1, т. 8 и ал. 2, чл. 27, ал. 4 и 5 от Закона за местното самоуправление и местната администрация (ЗМСМА) и чл. 9, ал. 2 от ЗОС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471C62DC" w14:textId="77777777" w:rsidR="003F6553" w:rsidRPr="003F6553" w:rsidRDefault="003F6553" w:rsidP="003F6553">
      <w:pPr>
        <w:spacing w:line="276" w:lineRule="auto"/>
        <w:ind w:firstLine="709"/>
        <w:jc w:val="both"/>
        <w:rPr>
          <w:sz w:val="28"/>
        </w:rPr>
      </w:pPr>
      <w:r w:rsidRPr="003F6553">
        <w:rPr>
          <w:sz w:val="28"/>
        </w:rPr>
        <w:tab/>
        <w:t xml:space="preserve">1. </w:t>
      </w:r>
      <w:r w:rsidRPr="003F6553">
        <w:rPr>
          <w:b/>
          <w:sz w:val="28"/>
        </w:rPr>
        <w:t>Определя</w:t>
      </w:r>
      <w:r w:rsidRPr="003F6553">
        <w:rPr>
          <w:sz w:val="28"/>
        </w:rPr>
        <w:t xml:space="preserve"> имотите – частна общинска собственост, които подлежат на застраховане  през 2024 г., както следва:</w:t>
      </w:r>
    </w:p>
    <w:p w14:paraId="27096056" w14:textId="77777777" w:rsidR="003F6553" w:rsidRPr="006000B1" w:rsidRDefault="003F6553" w:rsidP="003F6553">
      <w:pPr>
        <w:spacing w:line="276" w:lineRule="auto"/>
        <w:jc w:val="both"/>
      </w:pP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3F6553" w:rsidRPr="006000B1" w14:paraId="102D3CCE" w14:textId="77777777" w:rsidTr="00FC3598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C18D46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57B96" w14:textId="77777777" w:rsidR="003F6553" w:rsidRPr="006000B1" w:rsidRDefault="003F6553" w:rsidP="00FC3598">
            <w:pPr>
              <w:spacing w:line="276" w:lineRule="auto"/>
              <w:jc w:val="center"/>
              <w:rPr>
                <w:bCs/>
              </w:rPr>
            </w:pPr>
            <w:r w:rsidRPr="006000B1">
              <w:rPr>
                <w:bCs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731C6E" w14:textId="77777777" w:rsidR="003F6553" w:rsidRPr="006000B1" w:rsidRDefault="003F6553" w:rsidP="00FC3598">
            <w:pPr>
              <w:spacing w:line="276" w:lineRule="auto"/>
              <w:jc w:val="center"/>
              <w:rPr>
                <w:bCs/>
              </w:rPr>
            </w:pPr>
            <w:r w:rsidRPr="006000B1">
              <w:rPr>
                <w:bCs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169A61" w14:textId="77777777" w:rsidR="003F6553" w:rsidRPr="006000B1" w:rsidRDefault="003F6553" w:rsidP="00FC3598">
            <w:pPr>
              <w:spacing w:line="276" w:lineRule="auto"/>
              <w:jc w:val="center"/>
              <w:rPr>
                <w:bCs/>
              </w:rPr>
            </w:pPr>
            <w:r w:rsidRPr="006000B1">
              <w:rPr>
                <w:bCs/>
              </w:rPr>
              <w:t>АЧОС №</w:t>
            </w:r>
          </w:p>
        </w:tc>
      </w:tr>
      <w:tr w:rsidR="003F6553" w:rsidRPr="006000B1" w14:paraId="67F9BAE8" w14:textId="77777777" w:rsidTr="00FC3598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5BD7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0A1900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Ива</w:t>
            </w:r>
            <w:r w:rsidRPr="006000B1">
              <w:rPr>
                <w:bCs/>
              </w:rPr>
              <w:t>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6E034B" w14:textId="77777777" w:rsidR="003F6553" w:rsidRPr="00A40096" w:rsidRDefault="003F6553" w:rsidP="00FC359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40096">
              <w:rPr>
                <w:bCs/>
                <w:sz w:val="22"/>
                <w:szCs w:val="22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13C79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493/26.05.2011 г.</w:t>
            </w:r>
          </w:p>
        </w:tc>
      </w:tr>
      <w:tr w:rsidR="003F6553" w:rsidRPr="006000B1" w14:paraId="708D32D8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44506" w14:textId="77777777" w:rsidR="003F6553" w:rsidRPr="00D7064A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8E2DA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F432AE">
              <w:rPr>
                <w:sz w:val="22"/>
                <w:szCs w:val="22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039FCA" w14:textId="77777777" w:rsidR="003F6553" w:rsidRPr="00A40096" w:rsidRDefault="003F6553" w:rsidP="00FC3598">
            <w:pPr>
              <w:spacing w:line="276" w:lineRule="auto"/>
              <w:jc w:val="both"/>
              <w:rPr>
                <w:bCs/>
                <w:sz w:val="22"/>
                <w:szCs w:val="22"/>
                <w:lang w:val="ru-RU"/>
              </w:rPr>
            </w:pPr>
            <w:r w:rsidRPr="00A40096">
              <w:rPr>
                <w:sz w:val="22"/>
                <w:szCs w:val="22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15ACA7" w14:textId="77777777" w:rsidR="003F6553" w:rsidRPr="00EB3B2C" w:rsidRDefault="003F6553" w:rsidP="00FC3598">
            <w:pPr>
              <w:spacing w:line="276" w:lineRule="auto"/>
              <w:jc w:val="both"/>
              <w:rPr>
                <w:lang w:val="ru-RU"/>
              </w:rPr>
            </w:pPr>
            <w:r w:rsidRPr="00EB3B2C">
              <w:t>417/03.04.2001 г</w:t>
            </w:r>
            <w:r>
              <w:t>.</w:t>
            </w:r>
          </w:p>
        </w:tc>
      </w:tr>
      <w:tr w:rsidR="003F6553" w:rsidRPr="006000B1" w14:paraId="794BCBAB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480CD" w14:textId="77777777" w:rsidR="003F6553" w:rsidRPr="00B346BF" w:rsidRDefault="003F6553" w:rsidP="00FC3598">
            <w:pPr>
              <w:spacing w:line="276" w:lineRule="auto"/>
              <w:jc w:val="both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2E2DE3" w14:textId="77777777" w:rsidR="003F6553" w:rsidRPr="00F432AE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00B1">
              <w:rPr>
                <w:bCs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A32938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40096">
              <w:rPr>
                <w:bCs/>
                <w:sz w:val="22"/>
                <w:szCs w:val="22"/>
              </w:rPr>
              <w:t>Масивна двуетажна сграда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711552" w14:textId="77777777" w:rsidR="003F6553" w:rsidRPr="00B346BF" w:rsidRDefault="003F6553" w:rsidP="00FC3598">
            <w:pPr>
              <w:spacing w:line="276" w:lineRule="auto"/>
              <w:jc w:val="both"/>
              <w:rPr>
                <w:bCs/>
                <w:i/>
              </w:rPr>
            </w:pPr>
            <w:r w:rsidRPr="006000B1">
              <w:rPr>
                <w:bCs/>
              </w:rPr>
              <w:t>569/14.02.2012 г</w:t>
            </w:r>
            <w:r>
              <w:rPr>
                <w:bCs/>
              </w:rPr>
              <w:t>.</w:t>
            </w:r>
          </w:p>
        </w:tc>
      </w:tr>
      <w:tr w:rsidR="003F6553" w:rsidRPr="006000B1" w14:paraId="57283527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5A00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76AE01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FE4DE1" w14:textId="77777777" w:rsidR="003F6553" w:rsidRPr="00A40096" w:rsidRDefault="003F6553" w:rsidP="00FC359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40096">
              <w:rPr>
                <w:bCs/>
                <w:sz w:val="22"/>
                <w:szCs w:val="22"/>
              </w:rPr>
              <w:t>Едноетажна масивна сграда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FE91B3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569/14.02.2012 г</w:t>
            </w:r>
            <w:r>
              <w:rPr>
                <w:bCs/>
              </w:rPr>
              <w:t>.</w:t>
            </w:r>
          </w:p>
        </w:tc>
      </w:tr>
      <w:tr w:rsidR="003F6553" w:rsidRPr="006000B1" w14:paraId="0EDE1F60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AB1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B753C1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  <w:lang w:val="ru-RU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14E995" w14:textId="77777777" w:rsidR="003F6553" w:rsidRPr="00A40096" w:rsidRDefault="003F6553" w:rsidP="00FC359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40096">
              <w:rPr>
                <w:sz w:val="22"/>
                <w:szCs w:val="22"/>
              </w:rPr>
              <w:t>Здравен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51C422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506/08.08.2011 г</w:t>
            </w:r>
            <w:r>
              <w:rPr>
                <w:bCs/>
              </w:rPr>
              <w:t>.</w:t>
            </w:r>
          </w:p>
        </w:tc>
      </w:tr>
      <w:tr w:rsidR="003F6553" w:rsidRPr="006000B1" w14:paraId="4B9257AA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6633D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FA124C" w14:textId="77777777" w:rsidR="003F6553" w:rsidRPr="00D746FA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9CC041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A40096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8864DD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104</w:t>
            </w:r>
            <w:r>
              <w:rPr>
                <w:bCs/>
                <w:lang w:val="en-US"/>
              </w:rPr>
              <w:t>6</w:t>
            </w:r>
            <w:r w:rsidRPr="006000B1">
              <w:rPr>
                <w:bCs/>
              </w:rPr>
              <w:t>/11.05.2015 г.</w:t>
            </w:r>
          </w:p>
        </w:tc>
      </w:tr>
      <w:tr w:rsidR="003F6553" w:rsidRPr="006000B1" w14:paraId="2EFDEDF7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9E561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1A529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  <w:lang w:val="ru-RU"/>
              </w:rPr>
            </w:pPr>
            <w:r w:rsidRPr="006000B1">
              <w:rPr>
                <w:bCs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C9F773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26E3CC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497</w:t>
            </w:r>
            <w:r w:rsidRPr="006000B1">
              <w:rPr>
                <w:bCs/>
              </w:rPr>
              <w:t>/</w:t>
            </w:r>
            <w:r>
              <w:rPr>
                <w:bCs/>
              </w:rPr>
              <w:t>07</w:t>
            </w:r>
            <w:r w:rsidRPr="006000B1">
              <w:rPr>
                <w:bCs/>
              </w:rPr>
              <w:t>.0</w:t>
            </w:r>
            <w:r>
              <w:rPr>
                <w:bCs/>
              </w:rPr>
              <w:t>6</w:t>
            </w:r>
            <w:r w:rsidRPr="006000B1">
              <w:rPr>
                <w:bCs/>
              </w:rPr>
              <w:t>.20</w:t>
            </w:r>
            <w:r>
              <w:rPr>
                <w:bCs/>
              </w:rPr>
              <w:t>11</w:t>
            </w:r>
            <w:r w:rsidRPr="006000B1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3F6553" w:rsidRPr="006000B1" w14:paraId="57F3EF5D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E2F0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74F299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B4286E">
              <w:rPr>
                <w:bCs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8B9026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bCs/>
              </w:rPr>
              <w:t>Кметство /</w:t>
            </w:r>
            <w:r w:rsidRPr="009A60C2">
              <w:rPr>
                <w:bCs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260754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B4286E">
              <w:rPr>
                <w:bCs/>
              </w:rPr>
              <w:t>745/29.10.2012 г</w:t>
            </w:r>
            <w:r>
              <w:rPr>
                <w:bCs/>
              </w:rPr>
              <w:t>.</w:t>
            </w:r>
          </w:p>
        </w:tc>
      </w:tr>
      <w:tr w:rsidR="003F6553" w:rsidRPr="006000B1" w14:paraId="29C2AB39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2B86C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D9E7D1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9A60C2">
              <w:rPr>
                <w:bCs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9F1BF0" w14:textId="77777777" w:rsidR="003F6553" w:rsidRPr="007D4945" w:rsidRDefault="003F6553" w:rsidP="00FC359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Казани, част от гаражите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FF85F4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926/16.08.2004</w:t>
            </w:r>
            <w:r w:rsidRPr="006000B1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3F6553" w:rsidRPr="006000B1" w14:paraId="523D232D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F6B6C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38CD2D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240101" w14:textId="77777777" w:rsidR="003F6553" w:rsidRPr="00784BB2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A40096">
              <w:rPr>
                <w:sz w:val="22"/>
                <w:szCs w:val="22"/>
              </w:rPr>
              <w:t>Част от сграда - Стая №4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474C0C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1749/30.01.2019 г.</w:t>
            </w:r>
          </w:p>
        </w:tc>
      </w:tr>
      <w:tr w:rsidR="003F6553" w:rsidRPr="006000B1" w14:paraId="58F97F07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B65BE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FAEF2F" w14:textId="77777777" w:rsidR="003F6553" w:rsidRPr="00B4286E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9A60C2">
              <w:rPr>
                <w:bCs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B6AAA6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40096">
              <w:rPr>
                <w:sz w:val="22"/>
                <w:szCs w:val="22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BD9492" w14:textId="77777777" w:rsidR="003F6553" w:rsidRPr="00B4286E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1383/19.09.2016 г.</w:t>
            </w:r>
          </w:p>
        </w:tc>
      </w:tr>
      <w:tr w:rsidR="003F6553" w:rsidRPr="006000B1" w14:paraId="52849702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B0F26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11C51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81E7A" w14:textId="77777777" w:rsidR="003F6553" w:rsidRPr="00A40096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F6CAE">
              <w:rPr>
                <w:bCs/>
              </w:rPr>
              <w:t>Сграда в с.о. „Пристанище“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F5FA00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>1258</w:t>
            </w:r>
            <w:r>
              <w:rPr>
                <w:bCs/>
              </w:rPr>
              <w:t>/1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.20</w:t>
            </w:r>
            <w:r>
              <w:rPr>
                <w:bCs/>
                <w:lang w:val="en-US"/>
              </w:rPr>
              <w:t>16</w:t>
            </w:r>
            <w:r w:rsidRPr="006000B1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3F6553" w:rsidRPr="006000B1" w14:paraId="7476470E" w14:textId="77777777" w:rsidTr="00FC3598">
        <w:trPr>
          <w:trHeight w:val="386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20CBB" w14:textId="77777777" w:rsidR="003F6553" w:rsidRPr="00F006A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CF3614" w14:textId="77777777" w:rsidR="003F6553" w:rsidRPr="009A60C2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5A766E" w14:textId="77777777" w:rsidR="003F6553" w:rsidRPr="00FF6CAE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A97202">
              <w:rPr>
                <w:bCs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7E39A5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1196/05.01.2016 г.</w:t>
            </w:r>
          </w:p>
        </w:tc>
      </w:tr>
      <w:tr w:rsidR="003F6553" w:rsidRPr="006000B1" w14:paraId="3CA2ED68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D54D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53D67E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892CB" w14:textId="77777777" w:rsidR="003F6553" w:rsidRPr="00876A7D" w:rsidRDefault="003F6553" w:rsidP="00FC3598">
            <w:pPr>
              <w:spacing w:line="276" w:lineRule="auto"/>
              <w:jc w:val="both"/>
              <w:rPr>
                <w:bCs/>
                <w:i/>
              </w:rPr>
            </w:pPr>
            <w:r w:rsidRPr="00FF7D93">
              <w:rPr>
                <w:bCs/>
              </w:rPr>
              <w:t xml:space="preserve">Кметство </w:t>
            </w:r>
            <w:r w:rsidRPr="00FF7D93">
              <w:rPr>
                <w:bCs/>
                <w:lang w:val="en-US"/>
              </w:rPr>
              <w:t>I</w:t>
            </w:r>
            <w:r w:rsidRPr="00FF7D93">
              <w:rPr>
                <w:bCs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042240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141/07.03.2007 г.</w:t>
            </w:r>
          </w:p>
        </w:tc>
      </w:tr>
      <w:tr w:rsidR="003F6553" w:rsidRPr="006000B1" w14:paraId="74CC9072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87CC" w14:textId="77777777" w:rsidR="003F6553" w:rsidRPr="00D2260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B86EDB" w14:textId="77777777" w:rsidR="003F6553" w:rsidRPr="009A60C2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1A7EB" w14:textId="77777777" w:rsidR="003F6553" w:rsidRPr="009A60C2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241E84">
              <w:rPr>
                <w:sz w:val="22"/>
                <w:szCs w:val="22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13AC7A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491/28.04.2011 г</w:t>
            </w:r>
            <w:r>
              <w:rPr>
                <w:bCs/>
              </w:rPr>
              <w:t>.</w:t>
            </w:r>
          </w:p>
        </w:tc>
      </w:tr>
      <w:tr w:rsidR="003F6553" w:rsidRPr="006000B1" w14:paraId="6E00F949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543B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824E27" w14:textId="77777777" w:rsidR="003F6553" w:rsidRPr="009A60C2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CE52A" w14:textId="77777777" w:rsidR="003F6553" w:rsidRPr="00241E84" w:rsidRDefault="003F6553" w:rsidP="00FC3598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241E84">
              <w:rPr>
                <w:sz w:val="22"/>
                <w:szCs w:val="22"/>
              </w:rPr>
              <w:t>Сграда фриз.салон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F06289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511/13.10.2011 г.</w:t>
            </w:r>
          </w:p>
        </w:tc>
      </w:tr>
      <w:tr w:rsidR="003F6553" w:rsidRPr="006000B1" w14:paraId="4BFDAA87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8455B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3973D2" w14:textId="77777777" w:rsidR="003F6553" w:rsidRPr="00A37464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1D2F3C" w14:textId="77777777" w:rsidR="003F6553" w:rsidRPr="00241E84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9D282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1116/21.10.2015 г.</w:t>
            </w:r>
          </w:p>
        </w:tc>
      </w:tr>
      <w:tr w:rsidR="003F6553" w:rsidRPr="006000B1" w14:paraId="2BA4B06E" w14:textId="77777777" w:rsidTr="00FC3598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ED0F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2A477F" w14:textId="77777777" w:rsidR="003F6553" w:rsidRPr="00241E84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000B1">
              <w:rPr>
                <w:bCs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058DF4" w14:textId="77777777" w:rsidR="003F6553" w:rsidRPr="00241E84" w:rsidRDefault="003F6553" w:rsidP="00FC35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1E84">
              <w:rPr>
                <w:sz w:val="22"/>
                <w:szCs w:val="22"/>
                <w:lang w:val="ru-RU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23BA09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lang w:val="ru-RU"/>
              </w:rPr>
              <w:t>2014</w:t>
            </w:r>
            <w:r w:rsidRPr="006000B1">
              <w:rPr>
                <w:bCs/>
                <w:lang w:val="ru-RU"/>
              </w:rPr>
              <w:t>/1</w:t>
            </w:r>
            <w:r>
              <w:rPr>
                <w:bCs/>
                <w:lang w:val="ru-RU"/>
              </w:rPr>
              <w:t>4</w:t>
            </w:r>
            <w:r w:rsidRPr="006000B1">
              <w:rPr>
                <w:bCs/>
                <w:lang w:val="ru-RU"/>
              </w:rPr>
              <w:t>.0</w:t>
            </w:r>
            <w:r>
              <w:rPr>
                <w:bCs/>
                <w:lang w:val="ru-RU"/>
              </w:rPr>
              <w:t>7.2021</w:t>
            </w:r>
            <w:r w:rsidRPr="006000B1">
              <w:rPr>
                <w:bCs/>
                <w:lang w:val="ru-RU"/>
              </w:rPr>
              <w:t xml:space="preserve"> г</w:t>
            </w:r>
            <w:r>
              <w:rPr>
                <w:bCs/>
                <w:lang w:val="ru-RU"/>
              </w:rPr>
              <w:t>.</w:t>
            </w:r>
          </w:p>
        </w:tc>
      </w:tr>
      <w:tr w:rsidR="003F6553" w:rsidRPr="006000B1" w14:paraId="64618DED" w14:textId="77777777" w:rsidTr="00FC3598">
        <w:trPr>
          <w:trHeight w:val="61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13889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B2D208" w14:textId="77777777" w:rsidR="003F6553" w:rsidRPr="006000B1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654F88">
              <w:rPr>
                <w:bCs/>
                <w:color w:val="000000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307D30" w14:textId="77777777" w:rsidR="003F6553" w:rsidRDefault="003F6553" w:rsidP="00FC3598">
            <w:pPr>
              <w:spacing w:line="276" w:lineRule="auto"/>
              <w:jc w:val="both"/>
              <w:rPr>
                <w:bCs/>
              </w:rPr>
            </w:pPr>
            <w:r w:rsidRPr="00A97202">
              <w:rPr>
                <w:bCs/>
              </w:rPr>
              <w:t>Военно поделение</w:t>
            </w:r>
          </w:p>
          <w:p w14:paraId="393F4CB7" w14:textId="77777777" w:rsidR="003F6553" w:rsidRPr="007D4945" w:rsidRDefault="003F6553" w:rsidP="00FC3598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Сграда 84049.166.360 1бр.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6EDDC0" w14:textId="77777777" w:rsidR="003F6553" w:rsidRDefault="003F6553" w:rsidP="00FC3598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543DDD59" w14:textId="6865B02F" w:rsidR="003F6553" w:rsidRPr="007D4945" w:rsidRDefault="003F6553" w:rsidP="00FC359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en-US"/>
              </w:rPr>
              <w:t>928</w:t>
            </w:r>
            <w:r>
              <w:rPr>
                <w:bCs/>
                <w:color w:val="000000"/>
              </w:rPr>
              <w:t>/09.03.2020</w:t>
            </w:r>
            <w:r w:rsidRPr="00654F88">
              <w:rPr>
                <w:bCs/>
                <w:color w:val="000000"/>
              </w:rPr>
              <w:t xml:space="preserve"> г</w:t>
            </w:r>
            <w:r>
              <w:rPr>
                <w:bCs/>
                <w:color w:val="000000"/>
              </w:rPr>
              <w:t>.</w:t>
            </w:r>
          </w:p>
        </w:tc>
      </w:tr>
    </w:tbl>
    <w:p w14:paraId="5D1B8853" w14:textId="77777777" w:rsidR="003F6553" w:rsidRPr="006000B1" w:rsidRDefault="003F6553" w:rsidP="003F6553">
      <w:pPr>
        <w:spacing w:line="276" w:lineRule="auto"/>
        <w:jc w:val="both"/>
      </w:pPr>
    </w:p>
    <w:p w14:paraId="0449CDB8" w14:textId="5F7BC3CF" w:rsidR="003F6553" w:rsidRPr="003F6553" w:rsidRDefault="003F6553" w:rsidP="00F03552">
      <w:pPr>
        <w:spacing w:line="276" w:lineRule="auto"/>
        <w:ind w:firstLine="709"/>
        <w:jc w:val="both"/>
        <w:rPr>
          <w:sz w:val="28"/>
        </w:rPr>
      </w:pPr>
      <w:r w:rsidRPr="003F6553">
        <w:rPr>
          <w:b/>
          <w:sz w:val="28"/>
        </w:rPr>
        <w:tab/>
      </w:r>
      <w:r w:rsidRPr="003F6553">
        <w:rPr>
          <w:sz w:val="28"/>
        </w:rPr>
        <w:t xml:space="preserve">2. </w:t>
      </w:r>
      <w:r w:rsidRPr="003F6553">
        <w:rPr>
          <w:b/>
          <w:sz w:val="28"/>
        </w:rPr>
        <w:t>Оправомощава</w:t>
      </w:r>
      <w:r w:rsidRPr="003F6553">
        <w:rPr>
          <w:sz w:val="28"/>
        </w:rPr>
        <w:t xml:space="preserve"> кмета на Община Иваново да предприеме необходимите действия по изпълнение на настоящото решение.</w:t>
      </w:r>
    </w:p>
    <w:p w14:paraId="176DC81A" w14:textId="77777777" w:rsidR="003F6553" w:rsidRDefault="003F6553" w:rsidP="00F035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1E33ADF3" w14:textId="55B838F4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6A3800C7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502C98">
        <w:rPr>
          <w:sz w:val="28"/>
          <w:szCs w:val="28"/>
        </w:rPr>
        <w:t>276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502C98" w:rsidRPr="00502C98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2024 г</w:t>
      </w:r>
      <w:r w:rsidR="004B3992" w:rsidRPr="00251AB6">
        <w:rPr>
          <w:sz w:val="28"/>
          <w:szCs w:val="28"/>
        </w:rPr>
        <w:t xml:space="preserve">. </w:t>
      </w:r>
      <w:r w:rsidR="00502C98">
        <w:rPr>
          <w:sz w:val="28"/>
          <w:szCs w:val="28"/>
        </w:rPr>
        <w:t>Първа?</w:t>
      </w:r>
    </w:p>
    <w:p w14:paraId="5BF92053" w14:textId="5703FF10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Мнението на първа комисия е, че отчет</w:t>
      </w:r>
      <w:r w:rsidR="002944BC">
        <w:rPr>
          <w:sz w:val="28"/>
          <w:szCs w:val="28"/>
        </w:rPr>
        <w:t>ът</w:t>
      </w:r>
      <w:r>
        <w:rPr>
          <w:sz w:val="28"/>
          <w:szCs w:val="28"/>
        </w:rPr>
        <w:t xml:space="preserve"> трябва да бъде приет така, както ни е предложен</w:t>
      </w:r>
      <w:r w:rsidRPr="00251AB6">
        <w:rPr>
          <w:sz w:val="28"/>
          <w:szCs w:val="28"/>
        </w:rPr>
        <w:t>.</w:t>
      </w:r>
    </w:p>
    <w:p w14:paraId="7F59FA9F" w14:textId="77777777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 комисия?</w:t>
      </w:r>
    </w:p>
    <w:p w14:paraId="39F0AA3C" w14:textId="77777777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 комисия сме с положително становище</w:t>
      </w:r>
      <w:r w:rsidRPr="00251AB6">
        <w:rPr>
          <w:sz w:val="28"/>
          <w:szCs w:val="28"/>
        </w:rPr>
        <w:t>.</w:t>
      </w:r>
    </w:p>
    <w:p w14:paraId="60BF9F07" w14:textId="77777777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Трета?</w:t>
      </w:r>
    </w:p>
    <w:p w14:paraId="3244CA94" w14:textId="77777777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Информацията е поднесена в обобщен вид, положително становище</w:t>
      </w:r>
      <w:r w:rsidRPr="00251AB6">
        <w:rPr>
          <w:sz w:val="28"/>
          <w:szCs w:val="28"/>
        </w:rPr>
        <w:t>.</w:t>
      </w:r>
    </w:p>
    <w:p w14:paraId="6B20FAC4" w14:textId="6C232A06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Желаещи да се изкажат? … Няма. Който е съгласен, моля да гласува</w:t>
      </w:r>
      <w:r w:rsidRPr="00251AB6">
        <w:rPr>
          <w:sz w:val="28"/>
          <w:szCs w:val="28"/>
        </w:rPr>
        <w:t>.</w:t>
      </w:r>
    </w:p>
    <w:p w14:paraId="3DD2F6D8" w14:textId="77777777" w:rsidR="00911D58" w:rsidRDefault="00911D58" w:rsidP="00200A9A">
      <w:pPr>
        <w:ind w:firstLine="720"/>
        <w:jc w:val="both"/>
        <w:rPr>
          <w:sz w:val="28"/>
          <w:szCs w:val="28"/>
        </w:rPr>
      </w:pPr>
    </w:p>
    <w:p w14:paraId="06F951A2" w14:textId="309ACDB9" w:rsidR="00200A9A" w:rsidRDefault="00200A9A" w:rsidP="00200A9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332785C1" w14:textId="7808DDEE" w:rsidR="00200A9A" w:rsidRPr="00251AB6" w:rsidRDefault="00200A9A" w:rsidP="00200A9A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AD54A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E43080C" w14:textId="77777777" w:rsidR="00200A9A" w:rsidRPr="00251AB6" w:rsidRDefault="00200A9A" w:rsidP="00200A9A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BC23D34" w14:textId="50E88C30" w:rsidR="00EE4703" w:rsidRDefault="00EE4703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2E914D75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AD54A1">
        <w:rPr>
          <w:sz w:val="28"/>
          <w:szCs w:val="28"/>
        </w:rPr>
        <w:t>39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35B66164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A36880" w:rsidRPr="00A36880">
        <w:rPr>
          <w:sz w:val="28"/>
          <w:szCs w:val="28"/>
        </w:rPr>
        <w:t>чл. 21, ал. 1, т. 24 и ал. 2, във връзка с чл. 27, ал. 3 и чл. 44, ал. 1, т. 7 от ЗМСМА</w:t>
      </w:r>
      <w:r w:rsidRPr="00251AB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107D2B41" w14:textId="77777777" w:rsidR="00A36880" w:rsidRPr="00A36880" w:rsidRDefault="00A36880" w:rsidP="00A36880">
      <w:pPr>
        <w:spacing w:line="276" w:lineRule="auto"/>
        <w:ind w:firstLine="708"/>
        <w:jc w:val="both"/>
        <w:rPr>
          <w:sz w:val="28"/>
        </w:rPr>
      </w:pPr>
      <w:r w:rsidRPr="00A36880">
        <w:rPr>
          <w:b/>
          <w:sz w:val="28"/>
        </w:rPr>
        <w:t>Приема</w:t>
      </w:r>
      <w:r w:rsidRPr="00A36880">
        <w:rPr>
          <w:sz w:val="28"/>
        </w:rPr>
        <w:t xml:space="preserve"> Отчет за изпълнението на решенията на Общински съвет – Иваново за първото шестмесечие на 2024 г.</w:t>
      </w:r>
    </w:p>
    <w:p w14:paraId="4AD4BF81" w14:textId="77777777" w:rsidR="00911D58" w:rsidRPr="00251AB6" w:rsidRDefault="00911D58" w:rsidP="00200A9A">
      <w:pPr>
        <w:ind w:firstLine="709"/>
        <w:jc w:val="both"/>
        <w:rPr>
          <w:sz w:val="32"/>
          <w:szCs w:val="28"/>
        </w:rPr>
      </w:pPr>
    </w:p>
    <w:p w14:paraId="12D82D38" w14:textId="6F83A1C0" w:rsidR="000F4EA1" w:rsidRPr="00251AB6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E75EB27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A36880">
        <w:rPr>
          <w:sz w:val="28"/>
          <w:szCs w:val="28"/>
        </w:rPr>
        <w:t>95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85688B" w:rsidRPr="0085688B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№ 95.150 по плана на новообразуваните имоти по § 4к, ал. 6 от ПЗР на ЗСПЗЗ  с. Кошов, м. „До стадиона“, общ. Иваново, обл. Русе.</w:t>
      </w:r>
      <w:r w:rsidR="007B5B00" w:rsidRPr="00251AB6">
        <w:rPr>
          <w:sz w:val="28"/>
          <w:szCs w:val="28"/>
        </w:rPr>
        <w:t xml:space="preserve"> </w:t>
      </w:r>
      <w:r w:rsidR="0085688B">
        <w:rPr>
          <w:sz w:val="28"/>
          <w:szCs w:val="28"/>
        </w:rPr>
        <w:t>Втора комисия, г-н Градев</w:t>
      </w:r>
      <w:r w:rsidR="0015518E" w:rsidRPr="00251AB6">
        <w:rPr>
          <w:sz w:val="28"/>
          <w:szCs w:val="28"/>
        </w:rPr>
        <w:t>?</w:t>
      </w:r>
    </w:p>
    <w:p w14:paraId="4444AA8F" w14:textId="7F2CB09B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647FE" w:rsidRPr="00251AB6">
        <w:rPr>
          <w:sz w:val="28"/>
          <w:szCs w:val="28"/>
          <w:u w:val="single"/>
        </w:rPr>
        <w:t>Николай Градев</w:t>
      </w:r>
      <w:r w:rsidR="0095054F" w:rsidRPr="00251AB6">
        <w:rPr>
          <w:sz w:val="28"/>
          <w:szCs w:val="28"/>
          <w:u w:val="single"/>
        </w:rPr>
        <w:t xml:space="preserve"> </w:t>
      </w:r>
      <w:r w:rsidR="007636BD" w:rsidRPr="00251AB6">
        <w:rPr>
          <w:sz w:val="28"/>
          <w:szCs w:val="28"/>
        </w:rPr>
        <w:t xml:space="preserve">– </w:t>
      </w:r>
      <w:r w:rsidR="0085688B">
        <w:rPr>
          <w:sz w:val="28"/>
          <w:szCs w:val="28"/>
        </w:rPr>
        <w:t>Проявен е интерес към този имот, има заявление, докладната</w:t>
      </w:r>
      <w:r w:rsidR="002944BC">
        <w:rPr>
          <w:sz w:val="28"/>
          <w:szCs w:val="28"/>
        </w:rPr>
        <w:t xml:space="preserve"> е</w:t>
      </w:r>
      <w:r w:rsidR="0085688B">
        <w:rPr>
          <w:sz w:val="28"/>
          <w:szCs w:val="28"/>
        </w:rPr>
        <w:t xml:space="preserve"> окомплектована, втора комисия е с положително становище.</w:t>
      </w:r>
    </w:p>
    <w:p w14:paraId="34CE5205" w14:textId="3F28F50A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0D30BA">
        <w:rPr>
          <w:sz w:val="28"/>
          <w:szCs w:val="28"/>
          <w:lang w:val="en-US"/>
        </w:rPr>
        <w:t xml:space="preserve"> </w:t>
      </w:r>
      <w:r w:rsidR="0085688B">
        <w:rPr>
          <w:sz w:val="28"/>
          <w:szCs w:val="28"/>
        </w:rPr>
        <w:t>Трета?</w:t>
      </w:r>
    </w:p>
    <w:p w14:paraId="67BD4435" w14:textId="6FE21EA1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EE4703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40C12F2" w14:textId="53810BA4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5688B">
        <w:rPr>
          <w:sz w:val="28"/>
          <w:szCs w:val="28"/>
        </w:rPr>
        <w:t>Първа</w:t>
      </w:r>
      <w:r w:rsidR="007E031C">
        <w:rPr>
          <w:sz w:val="28"/>
          <w:szCs w:val="28"/>
        </w:rPr>
        <w:t>?</w:t>
      </w:r>
    </w:p>
    <w:p w14:paraId="6D3F363A" w14:textId="2E3D9F77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докладната.</w:t>
      </w:r>
    </w:p>
    <w:p w14:paraId="3DF8CB70" w14:textId="49A93695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5688B">
        <w:rPr>
          <w:sz w:val="28"/>
          <w:szCs w:val="28"/>
        </w:rPr>
        <w:t>Има ли желаещи да се изкажат</w:t>
      </w:r>
      <w:r w:rsidRPr="00251AB6">
        <w:rPr>
          <w:sz w:val="28"/>
          <w:szCs w:val="28"/>
        </w:rPr>
        <w:t>?</w:t>
      </w:r>
      <w:r w:rsidR="0085688B">
        <w:rPr>
          <w:sz w:val="28"/>
          <w:szCs w:val="28"/>
        </w:rPr>
        <w:t>... Няма, п</w:t>
      </w:r>
      <w:r w:rsidR="000959E8" w:rsidRPr="00251AB6">
        <w:rPr>
          <w:sz w:val="28"/>
          <w:szCs w:val="28"/>
        </w:rPr>
        <w:t>оименно</w:t>
      </w:r>
      <w:r w:rsidR="00855307" w:rsidRPr="00251AB6">
        <w:rPr>
          <w:sz w:val="28"/>
          <w:szCs w:val="28"/>
        </w:rPr>
        <w:t xml:space="preserve"> </w:t>
      </w:r>
      <w:r w:rsidR="0015518E" w:rsidRPr="00251AB6">
        <w:rPr>
          <w:sz w:val="28"/>
          <w:szCs w:val="28"/>
        </w:rPr>
        <w:t>гласуване.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24696C2D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7CC89116" w14:textId="77777777" w:rsidTr="000E7C6F">
        <w:tc>
          <w:tcPr>
            <w:tcW w:w="566" w:type="dxa"/>
          </w:tcPr>
          <w:p w14:paraId="7B67C2A6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6A3655F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574CC25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1DE1BF3B" w14:textId="77777777" w:rsidTr="000E7C6F">
        <w:tc>
          <w:tcPr>
            <w:tcW w:w="566" w:type="dxa"/>
          </w:tcPr>
          <w:p w14:paraId="3572FD8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7757D6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158FCA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EE9DA12" w14:textId="77777777" w:rsidTr="000E7C6F">
        <w:tc>
          <w:tcPr>
            <w:tcW w:w="566" w:type="dxa"/>
          </w:tcPr>
          <w:p w14:paraId="7871FA1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795603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899CA1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C9AB5A3" w14:textId="77777777" w:rsidTr="000E7C6F">
        <w:tc>
          <w:tcPr>
            <w:tcW w:w="566" w:type="dxa"/>
          </w:tcPr>
          <w:p w14:paraId="7C5FD3F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3533BAB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B24C4B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9FDF847" w14:textId="77777777" w:rsidTr="000E7C6F">
        <w:tc>
          <w:tcPr>
            <w:tcW w:w="566" w:type="dxa"/>
          </w:tcPr>
          <w:p w14:paraId="1636F7F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5D2CE90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34B476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2C5EE16" w14:textId="77777777" w:rsidTr="000E7C6F">
        <w:tc>
          <w:tcPr>
            <w:tcW w:w="566" w:type="dxa"/>
          </w:tcPr>
          <w:p w14:paraId="2F2AA3C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11DA8115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696D06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A2E1C2A" w14:textId="77777777" w:rsidTr="000E7C6F">
        <w:tc>
          <w:tcPr>
            <w:tcW w:w="566" w:type="dxa"/>
          </w:tcPr>
          <w:p w14:paraId="5E4BA6B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746D94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40B224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69BA2BA" w14:textId="77777777" w:rsidTr="000E7C6F">
        <w:tc>
          <w:tcPr>
            <w:tcW w:w="566" w:type="dxa"/>
          </w:tcPr>
          <w:p w14:paraId="25FB371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17D8AA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83C267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4D5274A" w14:textId="77777777" w:rsidTr="000E7C6F">
        <w:tc>
          <w:tcPr>
            <w:tcW w:w="566" w:type="dxa"/>
          </w:tcPr>
          <w:p w14:paraId="4BBEA61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BF5B49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C1ECE1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5108C9B" w14:textId="77777777" w:rsidTr="000E7C6F">
        <w:tc>
          <w:tcPr>
            <w:tcW w:w="566" w:type="dxa"/>
          </w:tcPr>
          <w:p w14:paraId="1051210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36D70B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889445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38B540D" w14:textId="77777777" w:rsidTr="000E7C6F">
        <w:tc>
          <w:tcPr>
            <w:tcW w:w="566" w:type="dxa"/>
          </w:tcPr>
          <w:p w14:paraId="16EF1AE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DE909C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029180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00A5C89" w14:textId="77777777" w:rsidTr="000E7C6F">
        <w:tc>
          <w:tcPr>
            <w:tcW w:w="566" w:type="dxa"/>
          </w:tcPr>
          <w:p w14:paraId="7324679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6A5EE4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6B31A7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4FF9B43" w14:textId="77777777" w:rsidTr="000E7C6F">
        <w:tc>
          <w:tcPr>
            <w:tcW w:w="566" w:type="dxa"/>
          </w:tcPr>
          <w:p w14:paraId="788CB46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8F2D6C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7272D3F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729BEDB" w14:textId="77777777" w:rsidTr="000E7C6F">
        <w:tc>
          <w:tcPr>
            <w:tcW w:w="566" w:type="dxa"/>
          </w:tcPr>
          <w:p w14:paraId="7CF416D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B1DAE4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CB3575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78B97EB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15013B2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F48D0E" w14:textId="77777777" w:rsidR="00B201AF" w:rsidRPr="00251AB6" w:rsidRDefault="00B201AF" w:rsidP="00B13B23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313DDA69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A36880">
        <w:rPr>
          <w:sz w:val="28"/>
          <w:szCs w:val="28"/>
        </w:rPr>
        <w:t>40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08888C7C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A36880" w:rsidRPr="00A36880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724B8505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1. Дава съгласие</w:t>
      </w:r>
      <w:r w:rsidRPr="00A36880">
        <w:rPr>
          <w:sz w:val="28"/>
        </w:rPr>
        <w:t xml:space="preserve"> за обявяване на публичен търг за продажба на имот № 95.150 с площ 519 кв.м., по плана на новообразуваните имоти по § 4к, ал. 6 от ПЗР на ЗСПЗЗ на с. Кошов, ЕКАТТЕ: 39205, м. „До стадиона“, общ. Иваново, обл. Русе, одобрен със Заповед № 9500-361</w:t>
      </w:r>
      <w:r w:rsidRPr="00A36880">
        <w:rPr>
          <w:sz w:val="28"/>
          <w:lang w:val="en-US"/>
        </w:rPr>
        <w:t>/</w:t>
      </w:r>
      <w:r w:rsidRPr="00A36880">
        <w:rPr>
          <w:sz w:val="28"/>
        </w:rPr>
        <w:t xml:space="preserve">30.06.2008 г. на Областен управител на област Русе, начин на трайно ползване: „Параграф 4“ – незастроен, при граници и съседи: имот № 95.151 – „Параграф 4“, имот № 95.141 – „Параграф 4“, имот № 95.142 – „Параграф 4“, имот № 95.149 – „Параграф 4“ и № 95.201 – местен път, предмет на Акт за частна общинска собственост № 2682/14.05.2024 г., вписан в СВ-Русе с вх. рег. № 6222/21.05.2024 г., Акт № 116, том 15, дело № 3139, ДВР 6103. </w:t>
      </w:r>
    </w:p>
    <w:p w14:paraId="563B0CE6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2.</w:t>
      </w:r>
      <w:r w:rsidRPr="00A36880">
        <w:rPr>
          <w:sz w:val="28"/>
        </w:rPr>
        <w:t xml:space="preserve"> На основание чл. 41, ал. 2 от ЗОС </w:t>
      </w:r>
      <w:r w:rsidRPr="00A36880">
        <w:rPr>
          <w:b/>
          <w:sz w:val="28"/>
        </w:rPr>
        <w:t>определя</w:t>
      </w:r>
      <w:r w:rsidRPr="00A36880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36880">
        <w:rPr>
          <w:b/>
          <w:sz w:val="28"/>
        </w:rPr>
        <w:t xml:space="preserve">3 442,00 лв. (три хиляди четиристотин четиридесет и два лева) </w:t>
      </w:r>
      <w:r w:rsidRPr="00A36880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A36880">
        <w:rPr>
          <w:b/>
          <w:sz w:val="28"/>
        </w:rPr>
        <w:t xml:space="preserve"> </w:t>
      </w:r>
    </w:p>
    <w:p w14:paraId="326AA59A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3.</w:t>
      </w:r>
      <w:r w:rsidRPr="00A36880">
        <w:rPr>
          <w:sz w:val="28"/>
        </w:rPr>
        <w:t xml:space="preserve"> О</w:t>
      </w:r>
      <w:r w:rsidRPr="00A36880">
        <w:rPr>
          <w:b/>
          <w:sz w:val="28"/>
        </w:rPr>
        <w:t xml:space="preserve">пределя </w:t>
      </w:r>
      <w:r w:rsidRPr="00A36880">
        <w:rPr>
          <w:sz w:val="28"/>
        </w:rPr>
        <w:t>вида на търга – с тайно наддаване по чл. 72 от НРПУРИВОбС.</w:t>
      </w:r>
    </w:p>
    <w:p w14:paraId="405FDAD0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 xml:space="preserve">4. Определя </w:t>
      </w:r>
      <w:r w:rsidRPr="00A36880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</w:t>
      </w:r>
    </w:p>
    <w:p w14:paraId="385A3D8C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5. Дава съгласие</w:t>
      </w:r>
      <w:r w:rsidRPr="00A36880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A36880">
        <w:rPr>
          <w:sz w:val="28"/>
          <w:lang w:val="en-US"/>
        </w:rPr>
        <w:t>III</w:t>
      </w:r>
      <w:r w:rsidRPr="00A36880">
        <w:rPr>
          <w:sz w:val="28"/>
        </w:rPr>
        <w:t>. Г.</w:t>
      </w:r>
    </w:p>
    <w:p w14:paraId="78F7F17B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6. Възлага</w:t>
      </w:r>
      <w:r w:rsidRPr="00A36880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1DCB83A" w14:textId="77777777" w:rsidR="00200A9A" w:rsidRPr="00251AB6" w:rsidRDefault="00200A9A" w:rsidP="00200A9A">
      <w:pPr>
        <w:jc w:val="both"/>
        <w:rPr>
          <w:u w:val="single"/>
          <w:lang w:val="ru-RU"/>
        </w:rPr>
      </w:pPr>
    </w:p>
    <w:p w14:paraId="65B52724" w14:textId="1788CA2C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61FAC2C9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A36880">
        <w:rPr>
          <w:sz w:val="28"/>
          <w:szCs w:val="28"/>
        </w:rPr>
        <w:t>96</w:t>
      </w:r>
      <w:r w:rsidRPr="00251AB6">
        <w:rPr>
          <w:sz w:val="28"/>
          <w:szCs w:val="28"/>
        </w:rPr>
        <w:t xml:space="preserve"> относно </w:t>
      </w:r>
      <w:r w:rsidR="00A36880" w:rsidRPr="00A36880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№ 504.264 по плана на новообразуваните имоти по § 4к, ал. 6 от ПЗР на ЗСПЗЗ на с. Пиргово, м. „Одяланика“, общ. Иваново, обл. Русе</w:t>
      </w:r>
      <w:r w:rsidR="00D27467" w:rsidRPr="00251AB6">
        <w:rPr>
          <w:sz w:val="28"/>
          <w:szCs w:val="28"/>
        </w:rPr>
        <w:t xml:space="preserve">. </w:t>
      </w:r>
      <w:r w:rsidR="0085688B">
        <w:rPr>
          <w:sz w:val="28"/>
          <w:szCs w:val="28"/>
        </w:rPr>
        <w:t>Г-н Градев</w:t>
      </w:r>
      <w:r w:rsidR="00E7133D" w:rsidRPr="00251AB6">
        <w:rPr>
          <w:sz w:val="28"/>
          <w:szCs w:val="28"/>
        </w:rPr>
        <w:t>?</w:t>
      </w:r>
    </w:p>
    <w:p w14:paraId="1F1D1E50" w14:textId="6724D5C2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E7133D" w:rsidRPr="00251AB6">
        <w:rPr>
          <w:sz w:val="28"/>
          <w:szCs w:val="28"/>
          <w:u w:val="single"/>
        </w:rPr>
        <w:t>Никола</w:t>
      </w:r>
      <w:r w:rsidR="00730BE7">
        <w:rPr>
          <w:sz w:val="28"/>
          <w:szCs w:val="28"/>
          <w:u w:val="single"/>
        </w:rPr>
        <w:t>й</w:t>
      </w:r>
      <w:r w:rsidR="00E7133D" w:rsidRPr="00251AB6">
        <w:rPr>
          <w:sz w:val="28"/>
          <w:szCs w:val="28"/>
          <w:u w:val="single"/>
        </w:rPr>
        <w:t xml:space="preserve"> </w:t>
      </w:r>
      <w:r w:rsidR="00730BE7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414C97" w:rsidRPr="00251AB6">
        <w:rPr>
          <w:sz w:val="28"/>
          <w:szCs w:val="28"/>
        </w:rPr>
        <w:t xml:space="preserve">Разгледахме докладната на комисиите, </w:t>
      </w:r>
      <w:r w:rsidR="00730BE7">
        <w:rPr>
          <w:sz w:val="28"/>
          <w:szCs w:val="28"/>
        </w:rPr>
        <w:t>втора комисия е с положително становище</w:t>
      </w:r>
      <w:r w:rsidRPr="00251AB6">
        <w:rPr>
          <w:sz w:val="28"/>
          <w:szCs w:val="28"/>
        </w:rPr>
        <w:t>.</w:t>
      </w:r>
    </w:p>
    <w:p w14:paraId="71DD8998" w14:textId="1862C2AD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30BE7">
        <w:rPr>
          <w:sz w:val="28"/>
          <w:szCs w:val="28"/>
        </w:rPr>
        <w:t>Трета</w:t>
      </w:r>
      <w:r w:rsidR="007E031C">
        <w:rPr>
          <w:sz w:val="28"/>
          <w:szCs w:val="28"/>
        </w:rPr>
        <w:t>?</w:t>
      </w:r>
    </w:p>
    <w:p w14:paraId="68FBFE6E" w14:textId="55B9EE5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0BE7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0C5E9AF7" w14:textId="76DD51D9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30BE7">
        <w:rPr>
          <w:sz w:val="28"/>
          <w:szCs w:val="28"/>
        </w:rPr>
        <w:t>Първа?</w:t>
      </w:r>
    </w:p>
    <w:p w14:paraId="29A10F18" w14:textId="781FFB70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0BE7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730BE7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57FDFD68" w14:textId="1AAE4A57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7E031C">
        <w:rPr>
          <w:sz w:val="28"/>
          <w:szCs w:val="28"/>
        </w:rPr>
        <w:t>, п</w:t>
      </w:r>
      <w:r w:rsidR="00725693" w:rsidRPr="00251AB6">
        <w:rPr>
          <w:sz w:val="28"/>
          <w:szCs w:val="28"/>
        </w:rPr>
        <w:t xml:space="preserve">оименно </w:t>
      </w:r>
      <w:r w:rsidRPr="00251AB6">
        <w:rPr>
          <w:sz w:val="28"/>
          <w:szCs w:val="28"/>
        </w:rPr>
        <w:t>гласуване.</w:t>
      </w: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03EFC1F2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082449AB" w14:textId="77777777" w:rsidTr="000E7C6F">
        <w:tc>
          <w:tcPr>
            <w:tcW w:w="566" w:type="dxa"/>
          </w:tcPr>
          <w:p w14:paraId="1FF01764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8BE0CD3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DFEEF05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7F657A45" w14:textId="77777777" w:rsidTr="000E7C6F">
        <w:tc>
          <w:tcPr>
            <w:tcW w:w="566" w:type="dxa"/>
          </w:tcPr>
          <w:p w14:paraId="732AD71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D8AB9D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E084C5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4A77611" w14:textId="77777777" w:rsidTr="000E7C6F">
        <w:tc>
          <w:tcPr>
            <w:tcW w:w="566" w:type="dxa"/>
          </w:tcPr>
          <w:p w14:paraId="7310B30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2B03D0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E210AC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DC1982B" w14:textId="77777777" w:rsidTr="000E7C6F">
        <w:tc>
          <w:tcPr>
            <w:tcW w:w="566" w:type="dxa"/>
          </w:tcPr>
          <w:p w14:paraId="57695B1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FD8775D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E682E3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B4F4CB9" w14:textId="77777777" w:rsidTr="000E7C6F">
        <w:tc>
          <w:tcPr>
            <w:tcW w:w="566" w:type="dxa"/>
          </w:tcPr>
          <w:p w14:paraId="36F79F8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4B1073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66DBF4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8EF2EB5" w14:textId="77777777" w:rsidTr="000E7C6F">
        <w:tc>
          <w:tcPr>
            <w:tcW w:w="566" w:type="dxa"/>
          </w:tcPr>
          <w:p w14:paraId="0C3F37D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04D01E6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54EBE8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80F7422" w14:textId="77777777" w:rsidTr="000E7C6F">
        <w:tc>
          <w:tcPr>
            <w:tcW w:w="566" w:type="dxa"/>
          </w:tcPr>
          <w:p w14:paraId="1ADFB96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3D8BAF4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C88D2E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5D109C0" w14:textId="77777777" w:rsidTr="000E7C6F">
        <w:tc>
          <w:tcPr>
            <w:tcW w:w="566" w:type="dxa"/>
          </w:tcPr>
          <w:p w14:paraId="73E7073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10C415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E336C5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2677AA5" w14:textId="77777777" w:rsidTr="000E7C6F">
        <w:tc>
          <w:tcPr>
            <w:tcW w:w="566" w:type="dxa"/>
          </w:tcPr>
          <w:p w14:paraId="5F6FC12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51A3B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001DC2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3A47E77" w14:textId="77777777" w:rsidTr="000E7C6F">
        <w:tc>
          <w:tcPr>
            <w:tcW w:w="566" w:type="dxa"/>
          </w:tcPr>
          <w:p w14:paraId="56D8C17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481DA0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49718F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2935F62" w14:textId="77777777" w:rsidTr="000E7C6F">
        <w:tc>
          <w:tcPr>
            <w:tcW w:w="566" w:type="dxa"/>
          </w:tcPr>
          <w:p w14:paraId="5894557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D9EFBC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72E342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BADB23A" w14:textId="77777777" w:rsidTr="000E7C6F">
        <w:tc>
          <w:tcPr>
            <w:tcW w:w="566" w:type="dxa"/>
          </w:tcPr>
          <w:p w14:paraId="1ABF1AA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06F443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79935B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2AA2939" w14:textId="77777777" w:rsidTr="000E7C6F">
        <w:tc>
          <w:tcPr>
            <w:tcW w:w="566" w:type="dxa"/>
          </w:tcPr>
          <w:p w14:paraId="219B164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5B1F53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718EF8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DE69E44" w14:textId="77777777" w:rsidTr="000E7C6F">
        <w:tc>
          <w:tcPr>
            <w:tcW w:w="566" w:type="dxa"/>
          </w:tcPr>
          <w:p w14:paraId="54FC2A0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68E427F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3DE9AD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3527C14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E6F0241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77777777" w:rsidR="00407D1B" w:rsidRPr="00251AB6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66AEF534" w:rsidR="00123B42" w:rsidRPr="00251AB6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0435B5">
        <w:rPr>
          <w:sz w:val="28"/>
          <w:szCs w:val="28"/>
        </w:rPr>
        <w:t>1</w:t>
      </w:r>
      <w:r w:rsidR="00A36880">
        <w:rPr>
          <w:sz w:val="28"/>
          <w:szCs w:val="28"/>
        </w:rPr>
        <w:t>4</w:t>
      </w:r>
      <w:r w:rsidR="000435B5">
        <w:rPr>
          <w:sz w:val="28"/>
          <w:szCs w:val="28"/>
        </w:rPr>
        <w:t>1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04152838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A36880" w:rsidRPr="00A36880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6FA9E0C3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1. Дава съгласие</w:t>
      </w:r>
      <w:r w:rsidRPr="00A36880">
        <w:rPr>
          <w:sz w:val="28"/>
        </w:rPr>
        <w:t xml:space="preserve"> за обявяване на публичен търг за продажба на имот № 504.264 с площ 833 кв.м., по плана на новообразуваните имоти по § 4к, ал. 6 от ПЗР на ЗСПЗЗ на с. Пиргово, ЕКАТТЕ: 56397, м. „Одяланика“, общ. Иваново, обл. Русе, одобрен със Заповед № 9500-361</w:t>
      </w:r>
      <w:r w:rsidRPr="00A36880">
        <w:rPr>
          <w:sz w:val="28"/>
          <w:lang w:val="en-US"/>
        </w:rPr>
        <w:t>/</w:t>
      </w:r>
      <w:r w:rsidRPr="00A36880">
        <w:rPr>
          <w:sz w:val="28"/>
        </w:rPr>
        <w:t xml:space="preserve">30.06.2008 г. на Областен управител на област Русе, с начин на трайно ползване: вилни зони. Имотът е земя по „Параграф 4“ – застроен, ведно с построената в него сграда с идентификатор 56397.504.264.1 – едноетажна, паянтова, вилна сграда – еднофамилна, със застроена площ 16 кв.м., при граници и съседи: имот № 504.265 – „Параграф 4“, имот № 504.266 – вилна зона,  имот № 504.263 – вилна зона, имот № 504.262 – вилна зона, имот № 504.261 – вилна зона, имот № 504.250 – улица, предмет на Акт за частна общинска собственост № 2624/21.02.2024 г., вписан в СВ-Русе с вх. рег. № 2021/23.02.2024 г., Акт №  104, том 5, дело № 984, ДВР 2009. </w:t>
      </w:r>
    </w:p>
    <w:p w14:paraId="63209179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2.</w:t>
      </w:r>
      <w:r w:rsidRPr="00A36880">
        <w:rPr>
          <w:sz w:val="28"/>
        </w:rPr>
        <w:t xml:space="preserve"> На основание чл. 41, ал. 2 от ЗОС </w:t>
      </w:r>
      <w:r w:rsidRPr="00A36880">
        <w:rPr>
          <w:b/>
          <w:sz w:val="28"/>
        </w:rPr>
        <w:t>определя</w:t>
      </w:r>
      <w:r w:rsidRPr="00A36880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36880">
        <w:rPr>
          <w:b/>
          <w:sz w:val="28"/>
        </w:rPr>
        <w:t xml:space="preserve">5 670,00 лв. </w:t>
      </w:r>
      <w:r w:rsidRPr="00A36880">
        <w:rPr>
          <w:b/>
          <w:sz w:val="28"/>
          <w:lang w:val="en-US"/>
        </w:rPr>
        <w:t>(</w:t>
      </w:r>
      <w:r w:rsidRPr="00A36880">
        <w:rPr>
          <w:b/>
          <w:sz w:val="28"/>
        </w:rPr>
        <w:t>пет хиляди шестстотин и седемдесет лева</w:t>
      </w:r>
      <w:r w:rsidRPr="00A36880">
        <w:rPr>
          <w:b/>
          <w:sz w:val="28"/>
          <w:lang w:val="en-US"/>
        </w:rPr>
        <w:t>)</w:t>
      </w:r>
      <w:r w:rsidRPr="00A36880">
        <w:rPr>
          <w:sz w:val="28"/>
        </w:rPr>
        <w:t xml:space="preserve"> без ДДС, която се приема за начална цена при провеждане на публичния търг за продажба на имота.</w:t>
      </w:r>
      <w:r w:rsidRPr="00A36880">
        <w:rPr>
          <w:b/>
          <w:sz w:val="28"/>
        </w:rPr>
        <w:t xml:space="preserve"> </w:t>
      </w:r>
    </w:p>
    <w:p w14:paraId="7379B9E0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3.</w:t>
      </w:r>
      <w:r w:rsidRPr="00A36880">
        <w:rPr>
          <w:sz w:val="28"/>
        </w:rPr>
        <w:t xml:space="preserve"> О</w:t>
      </w:r>
      <w:r w:rsidRPr="00A36880">
        <w:rPr>
          <w:b/>
          <w:sz w:val="28"/>
        </w:rPr>
        <w:t xml:space="preserve">пределя </w:t>
      </w:r>
      <w:r w:rsidRPr="00A36880">
        <w:rPr>
          <w:sz w:val="28"/>
        </w:rPr>
        <w:t>вида на търга – с тайно наддаване по чл. 72 от НРПУРИВОбС.</w:t>
      </w:r>
    </w:p>
    <w:p w14:paraId="1FDCCE4C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 xml:space="preserve">4. Определя </w:t>
      </w:r>
      <w:r w:rsidRPr="00A36880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74E30044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5. Дава съгласие</w:t>
      </w:r>
      <w:r w:rsidRPr="00A36880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A36880">
        <w:rPr>
          <w:sz w:val="28"/>
          <w:lang w:val="en-US"/>
        </w:rPr>
        <w:t>III</w:t>
      </w:r>
      <w:r w:rsidRPr="00A36880">
        <w:rPr>
          <w:sz w:val="28"/>
        </w:rPr>
        <w:t>. Г. с имота по т. 1.</w:t>
      </w:r>
    </w:p>
    <w:p w14:paraId="438E158F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6. Възлага</w:t>
      </w:r>
      <w:r w:rsidRPr="00A36880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3C992ABC" w14:textId="77777777" w:rsidR="000435B5" w:rsidRPr="003F01B6" w:rsidRDefault="000435B5" w:rsidP="000435B5">
      <w:pPr>
        <w:jc w:val="both"/>
        <w:rPr>
          <w:b/>
          <w:color w:val="000000" w:themeColor="text1"/>
        </w:rPr>
      </w:pPr>
    </w:p>
    <w:p w14:paraId="385D052D" w14:textId="0D342A70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ПО ДЕВЕТА ТОЧКА:</w:t>
      </w:r>
    </w:p>
    <w:p w14:paraId="639C697C" w14:textId="0122A91B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306B748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435B5">
        <w:rPr>
          <w:sz w:val="28"/>
          <w:szCs w:val="28"/>
        </w:rPr>
        <w:t>2</w:t>
      </w:r>
      <w:r w:rsidR="00A36880">
        <w:rPr>
          <w:sz w:val="28"/>
          <w:szCs w:val="28"/>
        </w:rPr>
        <w:t>97</w:t>
      </w:r>
      <w:r w:rsidRPr="00251AB6">
        <w:rPr>
          <w:sz w:val="28"/>
          <w:szCs w:val="28"/>
        </w:rPr>
        <w:t xml:space="preserve"> относно </w:t>
      </w:r>
      <w:r w:rsidR="00A36880" w:rsidRPr="00A36880">
        <w:rPr>
          <w:sz w:val="28"/>
          <w:szCs w:val="28"/>
        </w:rPr>
        <w:t>Вземане на решение за изменение в Списъка на общинските жилища на територията на Община Иваново за 2024 г., приет с Решение № 41 на Общински съвет Иваново по Протокол № 5/25.01.2024 г</w:t>
      </w:r>
      <w:r w:rsidRPr="000435B5">
        <w:rPr>
          <w:sz w:val="28"/>
          <w:szCs w:val="28"/>
        </w:rPr>
        <w:t>.</w:t>
      </w:r>
      <w:r w:rsidR="00DC51AB">
        <w:rPr>
          <w:sz w:val="28"/>
          <w:szCs w:val="28"/>
        </w:rPr>
        <w:t xml:space="preserve"> Г-н Киряков</w:t>
      </w:r>
      <w:r w:rsidRPr="00251AB6">
        <w:rPr>
          <w:sz w:val="28"/>
          <w:szCs w:val="28"/>
        </w:rPr>
        <w:t>?</w:t>
      </w:r>
    </w:p>
    <w:p w14:paraId="2CE56A8C" w14:textId="0357951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C51A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F33488">
        <w:rPr>
          <w:sz w:val="28"/>
          <w:szCs w:val="28"/>
        </w:rPr>
        <w:t xml:space="preserve">Разгледахме докладната, </w:t>
      </w:r>
      <w:r w:rsidR="0048603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78355413" w14:textId="137B84E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30E7473A" w14:textId="58080830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C51AB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3A44C52" w14:textId="2E47FDE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4110ADDF" w14:textId="38CC77A3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486036">
        <w:rPr>
          <w:sz w:val="28"/>
          <w:szCs w:val="28"/>
          <w:u w:val="single"/>
        </w:rPr>
        <w:t>Никола</w:t>
      </w:r>
      <w:r w:rsidR="00DC51AB">
        <w:rPr>
          <w:sz w:val="28"/>
          <w:szCs w:val="28"/>
          <w:u w:val="single"/>
        </w:rPr>
        <w:t>й</w:t>
      </w:r>
      <w:r w:rsidR="00486036">
        <w:rPr>
          <w:sz w:val="28"/>
          <w:szCs w:val="28"/>
          <w:u w:val="single"/>
        </w:rPr>
        <w:t xml:space="preserve"> </w:t>
      </w:r>
      <w:r w:rsidR="00DC51AB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AA33BC" w:rsidRPr="00251AB6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7EB13D0" w14:textId="0BBCF18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5063D732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766F5DF4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5E8E7B0F" w14:textId="77777777" w:rsidTr="000E7C6F">
        <w:tc>
          <w:tcPr>
            <w:tcW w:w="566" w:type="dxa"/>
          </w:tcPr>
          <w:p w14:paraId="297449A9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D3AA126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D4516F4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629E0BD4" w14:textId="77777777" w:rsidTr="000E7C6F">
        <w:tc>
          <w:tcPr>
            <w:tcW w:w="566" w:type="dxa"/>
          </w:tcPr>
          <w:p w14:paraId="1B13E85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5C5D934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22A7A2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A938CA4" w14:textId="77777777" w:rsidTr="000E7C6F">
        <w:tc>
          <w:tcPr>
            <w:tcW w:w="566" w:type="dxa"/>
          </w:tcPr>
          <w:p w14:paraId="6438AB0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D06957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0A0F99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D364F14" w14:textId="77777777" w:rsidTr="000E7C6F">
        <w:tc>
          <w:tcPr>
            <w:tcW w:w="566" w:type="dxa"/>
          </w:tcPr>
          <w:p w14:paraId="79873C4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421562D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DF3CE1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2E0458B" w14:textId="77777777" w:rsidTr="000E7C6F">
        <w:tc>
          <w:tcPr>
            <w:tcW w:w="566" w:type="dxa"/>
          </w:tcPr>
          <w:p w14:paraId="17847C5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0A414A3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1B8A00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CB026C4" w14:textId="77777777" w:rsidTr="000E7C6F">
        <w:tc>
          <w:tcPr>
            <w:tcW w:w="566" w:type="dxa"/>
          </w:tcPr>
          <w:p w14:paraId="50D8E24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B6C9BA6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09C067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6EE4CAE" w14:textId="77777777" w:rsidTr="000E7C6F">
        <w:tc>
          <w:tcPr>
            <w:tcW w:w="566" w:type="dxa"/>
          </w:tcPr>
          <w:p w14:paraId="0CCC27D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0F2215A4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9A4EB9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7BE3A72" w14:textId="77777777" w:rsidTr="000E7C6F">
        <w:tc>
          <w:tcPr>
            <w:tcW w:w="566" w:type="dxa"/>
          </w:tcPr>
          <w:p w14:paraId="6F0086B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23D6D6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99AEE8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E2BA229" w14:textId="77777777" w:rsidTr="000E7C6F">
        <w:tc>
          <w:tcPr>
            <w:tcW w:w="566" w:type="dxa"/>
          </w:tcPr>
          <w:p w14:paraId="77D4D9C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BB2B47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1C2185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83B201E" w14:textId="77777777" w:rsidTr="000E7C6F">
        <w:tc>
          <w:tcPr>
            <w:tcW w:w="566" w:type="dxa"/>
          </w:tcPr>
          <w:p w14:paraId="0AF8C45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491992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0AD023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4943DBE" w14:textId="77777777" w:rsidTr="000E7C6F">
        <w:tc>
          <w:tcPr>
            <w:tcW w:w="566" w:type="dxa"/>
          </w:tcPr>
          <w:p w14:paraId="3F4C0FD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407947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1D8C89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F49F439" w14:textId="77777777" w:rsidTr="000E7C6F">
        <w:tc>
          <w:tcPr>
            <w:tcW w:w="566" w:type="dxa"/>
          </w:tcPr>
          <w:p w14:paraId="061189A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9DA872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F80124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3A35447" w14:textId="77777777" w:rsidTr="000E7C6F">
        <w:tc>
          <w:tcPr>
            <w:tcW w:w="566" w:type="dxa"/>
          </w:tcPr>
          <w:p w14:paraId="032B250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938037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4E9AD1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D9D3425" w14:textId="77777777" w:rsidTr="000E7C6F">
        <w:tc>
          <w:tcPr>
            <w:tcW w:w="566" w:type="dxa"/>
          </w:tcPr>
          <w:p w14:paraId="5BE515B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E7ED2E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26F29A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2E658CA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9E92610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77777777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0116B394" w:rsidR="004A66FB" w:rsidRPr="00251AB6" w:rsidRDefault="004A66FB" w:rsidP="0071513E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FA1376" w:rsidRPr="00251AB6">
        <w:rPr>
          <w:sz w:val="28"/>
          <w:szCs w:val="28"/>
          <w:lang w:val="en-US"/>
        </w:rPr>
        <w:t>1</w:t>
      </w:r>
      <w:r w:rsidR="00A36880">
        <w:rPr>
          <w:sz w:val="28"/>
          <w:szCs w:val="28"/>
        </w:rPr>
        <w:t>4</w:t>
      </w:r>
      <w:r w:rsidR="000435B5">
        <w:rPr>
          <w:sz w:val="28"/>
          <w:szCs w:val="28"/>
        </w:rPr>
        <w:t>2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2928A9CB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A36880" w:rsidRPr="00A36880">
        <w:rPr>
          <w:sz w:val="28"/>
          <w:szCs w:val="28"/>
          <w:lang w:val="ru-RU"/>
        </w:rPr>
        <w:t>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 и чл. 12, ал. 3 от Наредба № 13 за условията и реда за установяване на жилищни нужди, настаняване под наем и продажба на жилища - общинска собственост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683DA8F0" w14:textId="77777777" w:rsidR="00A36880" w:rsidRPr="00A36880" w:rsidRDefault="00A36880" w:rsidP="00A36880">
      <w:pPr>
        <w:spacing w:line="276" w:lineRule="auto"/>
        <w:ind w:firstLine="708"/>
        <w:jc w:val="both"/>
        <w:rPr>
          <w:sz w:val="28"/>
        </w:rPr>
      </w:pPr>
      <w:r w:rsidRPr="00A36880">
        <w:rPr>
          <w:b/>
          <w:sz w:val="28"/>
        </w:rPr>
        <w:t>1.</w:t>
      </w:r>
      <w:r w:rsidRPr="00A36880">
        <w:rPr>
          <w:sz w:val="28"/>
        </w:rPr>
        <w:t xml:space="preserve"> </w:t>
      </w:r>
      <w:r w:rsidRPr="00A36880">
        <w:rPr>
          <w:b/>
          <w:sz w:val="28"/>
        </w:rPr>
        <w:t>Дава съгласие да бъде изменен Списъка с общинските жилища на територията на Община Иваново за 2024 г.</w:t>
      </w:r>
      <w:r w:rsidRPr="00A36880">
        <w:rPr>
          <w:sz w:val="28"/>
        </w:rPr>
        <w:t>,</w:t>
      </w:r>
      <w:r w:rsidRPr="00A36880">
        <w:rPr>
          <w:b/>
          <w:sz w:val="28"/>
        </w:rPr>
        <w:t xml:space="preserve"> </w:t>
      </w:r>
      <w:r w:rsidRPr="00A36880">
        <w:rPr>
          <w:sz w:val="28"/>
        </w:rPr>
        <w:t>приет с</w:t>
      </w:r>
      <w:r w:rsidRPr="00A36880">
        <w:rPr>
          <w:sz w:val="28"/>
          <w:lang w:val="en-US"/>
        </w:rPr>
        <w:t xml:space="preserve"> Решение №</w:t>
      </w:r>
      <w:r w:rsidRPr="00A36880">
        <w:rPr>
          <w:sz w:val="28"/>
        </w:rPr>
        <w:t xml:space="preserve"> 41</w:t>
      </w:r>
      <w:r w:rsidRPr="00A36880">
        <w:rPr>
          <w:sz w:val="28"/>
          <w:lang w:val="en-US"/>
        </w:rPr>
        <w:t xml:space="preserve"> по Протокол № </w:t>
      </w:r>
      <w:r w:rsidRPr="00A36880">
        <w:rPr>
          <w:sz w:val="28"/>
        </w:rPr>
        <w:t>5/25.01.2024</w:t>
      </w:r>
      <w:r w:rsidRPr="00A36880">
        <w:rPr>
          <w:sz w:val="28"/>
          <w:lang w:val="en-US"/>
        </w:rPr>
        <w:t xml:space="preserve"> г. </w:t>
      </w:r>
      <w:r w:rsidRPr="00A36880">
        <w:rPr>
          <w:sz w:val="28"/>
        </w:rPr>
        <w:t xml:space="preserve">на </w:t>
      </w:r>
      <w:r w:rsidRPr="00A36880">
        <w:rPr>
          <w:sz w:val="28"/>
          <w:lang w:val="en-US"/>
        </w:rPr>
        <w:t>Общински съвет</w:t>
      </w:r>
      <w:r w:rsidRPr="00A36880">
        <w:rPr>
          <w:sz w:val="28"/>
        </w:rPr>
        <w:t xml:space="preserve"> –</w:t>
      </w:r>
      <w:r w:rsidRPr="00A36880">
        <w:rPr>
          <w:sz w:val="28"/>
          <w:lang w:val="en-US"/>
        </w:rPr>
        <w:t xml:space="preserve"> Иваново</w:t>
      </w:r>
      <w:r w:rsidRPr="00A36880">
        <w:rPr>
          <w:sz w:val="28"/>
        </w:rPr>
        <w:t xml:space="preserve">, като от същия се изключи следния имот:  </w:t>
      </w:r>
    </w:p>
    <w:p w14:paraId="2086F2A7" w14:textId="77777777" w:rsidR="00A36880" w:rsidRPr="00A36880" w:rsidRDefault="00A36880" w:rsidP="00A3688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</w:rPr>
      </w:pPr>
      <w:r w:rsidRPr="00A36880">
        <w:rPr>
          <w:b/>
          <w:sz w:val="28"/>
        </w:rPr>
        <w:t>Двуетажна сграда със</w:t>
      </w:r>
      <w:r w:rsidRPr="00A36880">
        <w:rPr>
          <w:b/>
          <w:sz w:val="28"/>
          <w:lang w:val="en-US"/>
        </w:rPr>
        <w:t xml:space="preserve"> </w:t>
      </w:r>
      <w:r w:rsidRPr="00A36880">
        <w:rPr>
          <w:b/>
          <w:sz w:val="28"/>
        </w:rPr>
        <w:t>застроена площ от 105,78 кв.м, с обслужваща площадка от 93 кв.м., представляващ имот пл. № 344 в кв. 37 по регулационния план на с. Красен, община Иваново, област Русе, за който има съставен Акт за частна общинска собственост № 447/25.09.2001 г.</w:t>
      </w:r>
    </w:p>
    <w:p w14:paraId="7417C6FC" w14:textId="77777777" w:rsidR="00A36880" w:rsidRPr="00A36880" w:rsidRDefault="00A36880" w:rsidP="00A3688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A36880">
        <w:rPr>
          <w:b/>
          <w:sz w:val="28"/>
        </w:rPr>
        <w:t>2.</w:t>
      </w:r>
      <w:r w:rsidRPr="00A36880">
        <w:rPr>
          <w:sz w:val="28"/>
        </w:rPr>
        <w:t xml:space="preserve"> </w:t>
      </w:r>
      <w:r w:rsidRPr="00A36880">
        <w:rPr>
          <w:b/>
          <w:sz w:val="28"/>
        </w:rPr>
        <w:t>Възлага</w:t>
      </w:r>
      <w:r w:rsidRPr="00A36880">
        <w:rPr>
          <w:sz w:val="28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14:paraId="4227D7DA" w14:textId="77777777" w:rsidR="00200A9A" w:rsidRPr="00251AB6" w:rsidRDefault="00200A9A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237755" w:rsidRDefault="004A66FB" w:rsidP="00200A9A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15596F98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</w:t>
      </w:r>
      <w:r w:rsidR="00A36880">
        <w:rPr>
          <w:sz w:val="28"/>
          <w:szCs w:val="28"/>
        </w:rPr>
        <w:t>98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A36880" w:rsidRPr="00A36880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№ 504.263 по плана на новообразуваните имоти по § 4к, ал. 6 от ПЗР на ЗСПЗЗ на с. Пиргово, м. „Одяланика“, общ. Иваново, обл. Русе</w:t>
      </w:r>
      <w:r w:rsidRPr="00251AB6">
        <w:rPr>
          <w:sz w:val="28"/>
          <w:szCs w:val="28"/>
        </w:rPr>
        <w:t xml:space="preserve">. </w:t>
      </w:r>
      <w:r w:rsidR="00DC51AB">
        <w:rPr>
          <w:sz w:val="28"/>
          <w:szCs w:val="28"/>
        </w:rPr>
        <w:t>Г-н Градев</w:t>
      </w:r>
      <w:r w:rsidRPr="00251AB6">
        <w:rPr>
          <w:sz w:val="28"/>
          <w:szCs w:val="28"/>
        </w:rPr>
        <w:t>?</w:t>
      </w:r>
    </w:p>
    <w:p w14:paraId="548B6D23" w14:textId="614CDEC4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DC51AB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DC51AB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Това е съседен имот на този по точка 8, проявен е интерес, окомплектована е докладната, положително становище</w:t>
      </w:r>
      <w:r w:rsidRPr="00251AB6">
        <w:rPr>
          <w:sz w:val="28"/>
          <w:szCs w:val="28"/>
        </w:rPr>
        <w:t xml:space="preserve">. </w:t>
      </w:r>
    </w:p>
    <w:p w14:paraId="03E6B35B" w14:textId="7C51C97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47B6327" w14:textId="7B31696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C51A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C97B8BE" w14:textId="5F5C03DA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7397283D" w14:textId="0FA22060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284EE3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BC3307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8EF967D" w14:textId="0081EE4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 xml:space="preserve">, </w:t>
      </w:r>
      <w:r w:rsidR="00E34988" w:rsidRPr="00251AB6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075511BD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4BB498F1" w14:textId="77777777" w:rsidTr="000E7C6F">
        <w:tc>
          <w:tcPr>
            <w:tcW w:w="566" w:type="dxa"/>
          </w:tcPr>
          <w:p w14:paraId="65962F50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DA1FDFB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A9971EE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416AB959" w14:textId="77777777" w:rsidTr="000E7C6F">
        <w:tc>
          <w:tcPr>
            <w:tcW w:w="566" w:type="dxa"/>
          </w:tcPr>
          <w:p w14:paraId="6A5C3B7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F61AC2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1172EC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E3D5BF7" w14:textId="77777777" w:rsidTr="000E7C6F">
        <w:tc>
          <w:tcPr>
            <w:tcW w:w="566" w:type="dxa"/>
          </w:tcPr>
          <w:p w14:paraId="36556D7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6562C4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2EE624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382DC43" w14:textId="77777777" w:rsidTr="000E7C6F">
        <w:tc>
          <w:tcPr>
            <w:tcW w:w="566" w:type="dxa"/>
          </w:tcPr>
          <w:p w14:paraId="12FDFD9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4F5F18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A3EBA6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4D5793C" w14:textId="77777777" w:rsidTr="000E7C6F">
        <w:tc>
          <w:tcPr>
            <w:tcW w:w="566" w:type="dxa"/>
          </w:tcPr>
          <w:p w14:paraId="3E48C91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95632AC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AE2AB6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856477D" w14:textId="77777777" w:rsidTr="000E7C6F">
        <w:tc>
          <w:tcPr>
            <w:tcW w:w="566" w:type="dxa"/>
          </w:tcPr>
          <w:p w14:paraId="3C98DA3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EF7A37A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D476E1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83766BA" w14:textId="77777777" w:rsidTr="000E7C6F">
        <w:tc>
          <w:tcPr>
            <w:tcW w:w="566" w:type="dxa"/>
          </w:tcPr>
          <w:p w14:paraId="71013A8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73069F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75E503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D396714" w14:textId="77777777" w:rsidTr="000E7C6F">
        <w:tc>
          <w:tcPr>
            <w:tcW w:w="566" w:type="dxa"/>
          </w:tcPr>
          <w:p w14:paraId="006CE26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C35AA5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1D46BD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FC76B50" w14:textId="77777777" w:rsidTr="000E7C6F">
        <w:tc>
          <w:tcPr>
            <w:tcW w:w="566" w:type="dxa"/>
          </w:tcPr>
          <w:p w14:paraId="0E34338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03AA4E1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7818B3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5C2A466" w14:textId="77777777" w:rsidTr="000E7C6F">
        <w:tc>
          <w:tcPr>
            <w:tcW w:w="566" w:type="dxa"/>
          </w:tcPr>
          <w:p w14:paraId="206CD93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AD513D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B667C7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17E0973" w14:textId="77777777" w:rsidTr="000E7C6F">
        <w:tc>
          <w:tcPr>
            <w:tcW w:w="566" w:type="dxa"/>
          </w:tcPr>
          <w:p w14:paraId="6729A07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2FEC78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3398A5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3FDE12F" w14:textId="77777777" w:rsidTr="000E7C6F">
        <w:tc>
          <w:tcPr>
            <w:tcW w:w="566" w:type="dxa"/>
          </w:tcPr>
          <w:p w14:paraId="2B3D375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6804DFB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33C866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81837BC" w14:textId="77777777" w:rsidTr="000E7C6F">
        <w:tc>
          <w:tcPr>
            <w:tcW w:w="566" w:type="dxa"/>
          </w:tcPr>
          <w:p w14:paraId="5DB49CE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4F3C85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4759B8E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EE0187E" w14:textId="77777777" w:rsidTr="000E7C6F">
        <w:tc>
          <w:tcPr>
            <w:tcW w:w="566" w:type="dxa"/>
          </w:tcPr>
          <w:p w14:paraId="341F06C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55303B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CC14E2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6186A06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41A83043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2FE2CF8" w14:textId="77777777" w:rsidR="00B04C26" w:rsidRPr="00251AB6" w:rsidRDefault="00B04C26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63738351" w:rsidR="004A66FB" w:rsidRPr="00251AB6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A36880">
        <w:rPr>
          <w:sz w:val="28"/>
          <w:szCs w:val="28"/>
        </w:rPr>
        <w:t>43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0564E94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A36880" w:rsidRPr="00A36880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02F59AAB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1. Дава съгласие</w:t>
      </w:r>
      <w:r w:rsidRPr="00A36880">
        <w:rPr>
          <w:sz w:val="28"/>
        </w:rPr>
        <w:t xml:space="preserve"> за обявяване на публичен търг за продажба на имот № 504.263 с площ </w:t>
      </w:r>
      <w:r w:rsidRPr="00A36880">
        <w:rPr>
          <w:sz w:val="28"/>
          <w:lang w:val="en-US"/>
        </w:rPr>
        <w:t>961</w:t>
      </w:r>
      <w:r w:rsidRPr="00A36880">
        <w:rPr>
          <w:sz w:val="28"/>
        </w:rPr>
        <w:t xml:space="preserve"> кв.м., по плана на новообразуваните имоти по § 4к, ал. 6 от ПЗР на ЗСПЗЗ на с. Пиргово, ЕКАТТЕ: 56397, м. „Одяланика“, общ. Иваново, обл. Русе, одобрен със Заповед № 9500-361</w:t>
      </w:r>
      <w:r w:rsidRPr="00A36880">
        <w:rPr>
          <w:sz w:val="28"/>
          <w:lang w:val="en-US"/>
        </w:rPr>
        <w:t>/</w:t>
      </w:r>
      <w:r w:rsidRPr="00A36880">
        <w:rPr>
          <w:sz w:val="28"/>
        </w:rPr>
        <w:t xml:space="preserve">30.06.2008 г. на Областен управител на област Русе, начин на трайно ползване: вилни зони. Имотът е по „Параграф 4“ – застроен, при граници и съседи: имот № 504.264 – вилна зона, имот № 504.266 – вилна зона, улица, имот № 504.262 – вилна зона, предмет на Акт за частна общинска собственост № 2625/21.02.2024 г., вписан в СВ-Русе с вх. рег. № 2020/23.02.2024 г., Акт № 82, том 5, дело № 956, ДВР 1963. </w:t>
      </w:r>
    </w:p>
    <w:p w14:paraId="233B35F0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2.</w:t>
      </w:r>
      <w:r w:rsidRPr="00A36880">
        <w:rPr>
          <w:sz w:val="28"/>
        </w:rPr>
        <w:t xml:space="preserve"> На основание чл. 41, ал. 2 от ЗОС </w:t>
      </w:r>
      <w:r w:rsidRPr="00A36880">
        <w:rPr>
          <w:b/>
          <w:sz w:val="28"/>
        </w:rPr>
        <w:t>определя</w:t>
      </w:r>
      <w:r w:rsidRPr="00A36880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36880">
        <w:rPr>
          <w:b/>
          <w:sz w:val="28"/>
        </w:rPr>
        <w:t xml:space="preserve">4 880,00 лв. </w:t>
      </w:r>
      <w:r w:rsidRPr="00A36880">
        <w:rPr>
          <w:b/>
          <w:sz w:val="28"/>
          <w:lang w:val="en-US"/>
        </w:rPr>
        <w:t>(</w:t>
      </w:r>
      <w:r w:rsidRPr="00A36880">
        <w:rPr>
          <w:b/>
          <w:sz w:val="28"/>
        </w:rPr>
        <w:t>четири хиляди осемстотин и осемдесет лева</w:t>
      </w:r>
      <w:r w:rsidRPr="00A36880">
        <w:rPr>
          <w:b/>
          <w:sz w:val="28"/>
          <w:lang w:val="en-US"/>
        </w:rPr>
        <w:t>)</w:t>
      </w:r>
      <w:r w:rsidRPr="00A36880">
        <w:rPr>
          <w:sz w:val="28"/>
        </w:rPr>
        <w:t xml:space="preserve"> без ДДС, която се приема за начална цена при провеждане на публичния търг за продажба на имота.</w:t>
      </w:r>
      <w:r w:rsidRPr="00A36880">
        <w:rPr>
          <w:b/>
          <w:sz w:val="28"/>
        </w:rPr>
        <w:t xml:space="preserve"> </w:t>
      </w:r>
    </w:p>
    <w:p w14:paraId="31910B49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3.</w:t>
      </w:r>
      <w:r w:rsidRPr="00A36880">
        <w:rPr>
          <w:sz w:val="28"/>
        </w:rPr>
        <w:t xml:space="preserve"> О</w:t>
      </w:r>
      <w:r w:rsidRPr="00A36880">
        <w:rPr>
          <w:b/>
          <w:sz w:val="28"/>
        </w:rPr>
        <w:t xml:space="preserve">пределя </w:t>
      </w:r>
      <w:r w:rsidRPr="00A36880">
        <w:rPr>
          <w:sz w:val="28"/>
        </w:rPr>
        <w:t>вида на търга – с тайно наддаване по чл. 72 от НРПУРИВОбС.</w:t>
      </w:r>
    </w:p>
    <w:p w14:paraId="246ACADC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 xml:space="preserve">4. Определя </w:t>
      </w:r>
      <w:r w:rsidRPr="00A36880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14:paraId="2FF51D82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5. Дава съгласие</w:t>
      </w:r>
      <w:r w:rsidRPr="00A36880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</w:t>
      </w:r>
      <w:r w:rsidRPr="00A36880">
        <w:rPr>
          <w:sz w:val="28"/>
          <w:lang w:val="en-US"/>
        </w:rPr>
        <w:t>III</w:t>
      </w:r>
      <w:r w:rsidRPr="00A36880">
        <w:rPr>
          <w:sz w:val="28"/>
        </w:rPr>
        <w:t>. Г. с имота по т. 1.</w:t>
      </w:r>
    </w:p>
    <w:p w14:paraId="6979D7EB" w14:textId="77777777" w:rsidR="00A36880" w:rsidRPr="00A36880" w:rsidRDefault="00A36880" w:rsidP="00A36880">
      <w:pPr>
        <w:ind w:firstLine="708"/>
        <w:jc w:val="both"/>
        <w:rPr>
          <w:sz w:val="28"/>
        </w:rPr>
      </w:pPr>
      <w:r w:rsidRPr="00A36880">
        <w:rPr>
          <w:b/>
          <w:sz w:val="28"/>
        </w:rPr>
        <w:t>6. Възлага</w:t>
      </w:r>
      <w:r w:rsidRPr="00A36880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5C6DD50" w14:textId="77777777" w:rsidR="00B04C26" w:rsidRPr="00251AB6" w:rsidRDefault="00B04C26" w:rsidP="0071513E">
      <w:pPr>
        <w:ind w:firstLine="567"/>
        <w:jc w:val="both"/>
        <w:rPr>
          <w:sz w:val="28"/>
          <w:szCs w:val="28"/>
        </w:rPr>
      </w:pPr>
    </w:p>
    <w:p w14:paraId="28AB4000" w14:textId="6A745A01" w:rsidR="004A66FB" w:rsidRPr="00251AB6" w:rsidRDefault="004A66FB" w:rsidP="004A66F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40624A" w:rsidRPr="00251AB6">
        <w:rPr>
          <w:sz w:val="28"/>
          <w:szCs w:val="28"/>
        </w:rPr>
        <w:t>ЕДИНАДЕСЕТА</w:t>
      </w:r>
      <w:r w:rsidRPr="00251AB6">
        <w:rPr>
          <w:sz w:val="28"/>
          <w:szCs w:val="28"/>
        </w:rPr>
        <w:t xml:space="preserve"> ТОЧКА:</w:t>
      </w:r>
    </w:p>
    <w:p w14:paraId="4CC30409" w14:textId="77777777" w:rsidR="004A66FB" w:rsidRPr="00251AB6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09F7B95E" w:rsidR="004A66FB" w:rsidRPr="00251AB6" w:rsidRDefault="004A66FB" w:rsidP="00DB52AB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237755">
        <w:rPr>
          <w:sz w:val="28"/>
          <w:szCs w:val="28"/>
        </w:rPr>
        <w:t>2</w:t>
      </w:r>
      <w:r w:rsidR="00A36880">
        <w:rPr>
          <w:sz w:val="28"/>
          <w:szCs w:val="28"/>
        </w:rPr>
        <w:t>99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относно </w:t>
      </w:r>
      <w:r w:rsidR="00A36880" w:rsidRPr="00A36880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Красен, общ. Иваново, обл. Русе</w:t>
      </w:r>
      <w:r w:rsidRPr="00251AB6">
        <w:rPr>
          <w:sz w:val="28"/>
          <w:szCs w:val="28"/>
        </w:rPr>
        <w:t xml:space="preserve">. </w:t>
      </w:r>
      <w:r w:rsidR="00DC51AB">
        <w:rPr>
          <w:sz w:val="28"/>
          <w:szCs w:val="28"/>
        </w:rPr>
        <w:t>Г-н Градев</w:t>
      </w:r>
      <w:r w:rsidRPr="00251AB6">
        <w:rPr>
          <w:sz w:val="28"/>
          <w:szCs w:val="28"/>
        </w:rPr>
        <w:t>?</w:t>
      </w:r>
    </w:p>
    <w:p w14:paraId="45763380" w14:textId="1B9A2DFF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CA1EDF" w:rsidRPr="00251AB6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CA1EDF" w:rsidRPr="00251AB6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BC3307">
        <w:rPr>
          <w:sz w:val="28"/>
          <w:szCs w:val="28"/>
        </w:rPr>
        <w:t xml:space="preserve">Разгледахме докладната </w:t>
      </w:r>
      <w:r w:rsidR="00284EE3">
        <w:rPr>
          <w:sz w:val="28"/>
          <w:szCs w:val="28"/>
        </w:rPr>
        <w:t>на</w:t>
      </w:r>
      <w:r w:rsidR="00BC3307">
        <w:rPr>
          <w:sz w:val="28"/>
          <w:szCs w:val="28"/>
        </w:rPr>
        <w:t xml:space="preserve"> комисии, </w:t>
      </w:r>
      <w:r w:rsidR="00DC51AB">
        <w:rPr>
          <w:sz w:val="28"/>
          <w:szCs w:val="28"/>
        </w:rPr>
        <w:t>това са трайно изоставени имоти, захрастени, с дървета, не се използват по предназначение, така че подкрепяме докладнат</w:t>
      </w:r>
      <w:r w:rsidR="00284EE3">
        <w:rPr>
          <w:sz w:val="28"/>
          <w:szCs w:val="28"/>
        </w:rPr>
        <w:t>а,</w:t>
      </w:r>
      <w:r w:rsidR="00BC3307">
        <w:rPr>
          <w:sz w:val="28"/>
          <w:szCs w:val="28"/>
        </w:rPr>
        <w:t xml:space="preserve"> положително становище</w:t>
      </w:r>
      <w:r w:rsidR="000948DE" w:rsidRPr="00251AB6">
        <w:rPr>
          <w:sz w:val="28"/>
          <w:szCs w:val="28"/>
        </w:rPr>
        <w:t>.</w:t>
      </w:r>
    </w:p>
    <w:p w14:paraId="62A289F1" w14:textId="1D367F4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1092D798" w14:textId="2C5AA41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A1EDF" w:rsidRPr="00251AB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C658B0D" w14:textId="7C40F055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DC51AB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0E9471B4" w14:textId="2FF9A4D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A1EDF" w:rsidRPr="00251AB6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BC3307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67C4D2A" w14:textId="48BEDE99" w:rsidR="00BC3307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EA661B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 xml:space="preserve">... </w:t>
      </w:r>
      <w:r w:rsidR="00DC51AB">
        <w:rPr>
          <w:sz w:val="28"/>
          <w:szCs w:val="28"/>
        </w:rPr>
        <w:t>Няма, поименно гласуване.</w:t>
      </w:r>
    </w:p>
    <w:p w14:paraId="367DBB49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6257AAAA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0AD0A463" w14:textId="77777777" w:rsidTr="000E7C6F">
        <w:tc>
          <w:tcPr>
            <w:tcW w:w="566" w:type="dxa"/>
          </w:tcPr>
          <w:p w14:paraId="583B2914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0A3BEA0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54D50293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627FACDF" w14:textId="77777777" w:rsidTr="000E7C6F">
        <w:tc>
          <w:tcPr>
            <w:tcW w:w="566" w:type="dxa"/>
          </w:tcPr>
          <w:p w14:paraId="013F1B6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D0BAD3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400EC8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51A18C7" w14:textId="77777777" w:rsidTr="000E7C6F">
        <w:tc>
          <w:tcPr>
            <w:tcW w:w="566" w:type="dxa"/>
          </w:tcPr>
          <w:p w14:paraId="5717C42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5CCB72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99C1D3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117FDE9" w14:textId="77777777" w:rsidTr="000E7C6F">
        <w:tc>
          <w:tcPr>
            <w:tcW w:w="566" w:type="dxa"/>
          </w:tcPr>
          <w:p w14:paraId="65357AE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FB916B5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AA9045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6D53AE5" w14:textId="77777777" w:rsidTr="000E7C6F">
        <w:tc>
          <w:tcPr>
            <w:tcW w:w="566" w:type="dxa"/>
          </w:tcPr>
          <w:p w14:paraId="60747CA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FDE1409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5B39E8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9C2F9F4" w14:textId="77777777" w:rsidTr="000E7C6F">
        <w:tc>
          <w:tcPr>
            <w:tcW w:w="566" w:type="dxa"/>
          </w:tcPr>
          <w:p w14:paraId="7D41303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8E3A3B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00BA4E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30D681E" w14:textId="77777777" w:rsidTr="000E7C6F">
        <w:tc>
          <w:tcPr>
            <w:tcW w:w="566" w:type="dxa"/>
          </w:tcPr>
          <w:p w14:paraId="07FBE80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600F49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DB4FAF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90B78BB" w14:textId="77777777" w:rsidTr="000E7C6F">
        <w:tc>
          <w:tcPr>
            <w:tcW w:w="566" w:type="dxa"/>
          </w:tcPr>
          <w:p w14:paraId="2460272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7CBF93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07245CDF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AB1474C" w14:textId="77777777" w:rsidTr="000E7C6F">
        <w:tc>
          <w:tcPr>
            <w:tcW w:w="566" w:type="dxa"/>
          </w:tcPr>
          <w:p w14:paraId="68236DB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23589E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AF957F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59A96F4" w14:textId="77777777" w:rsidTr="000E7C6F">
        <w:tc>
          <w:tcPr>
            <w:tcW w:w="566" w:type="dxa"/>
          </w:tcPr>
          <w:p w14:paraId="5E0905E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B3439D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D9C05E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6B46475" w14:textId="77777777" w:rsidTr="000E7C6F">
        <w:tc>
          <w:tcPr>
            <w:tcW w:w="566" w:type="dxa"/>
          </w:tcPr>
          <w:p w14:paraId="369DDF0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18258A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08FC63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E6B1830" w14:textId="77777777" w:rsidTr="000E7C6F">
        <w:tc>
          <w:tcPr>
            <w:tcW w:w="566" w:type="dxa"/>
          </w:tcPr>
          <w:p w14:paraId="517E979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08B94AB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5D318C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971C8DB" w14:textId="77777777" w:rsidTr="000E7C6F">
        <w:tc>
          <w:tcPr>
            <w:tcW w:w="566" w:type="dxa"/>
          </w:tcPr>
          <w:p w14:paraId="3D8BB2C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3554AF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A2ADD1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0466B7C" w14:textId="77777777" w:rsidTr="000E7C6F">
        <w:tc>
          <w:tcPr>
            <w:tcW w:w="566" w:type="dxa"/>
          </w:tcPr>
          <w:p w14:paraId="6D331DD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D0BFE3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023963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8965409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A228489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2C4DD0B" w14:textId="77777777" w:rsidR="00B04C26" w:rsidRPr="00DC51AB" w:rsidRDefault="00B04C26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48EC452F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E34988" w:rsidRPr="00251AB6">
        <w:rPr>
          <w:sz w:val="28"/>
          <w:szCs w:val="28"/>
        </w:rPr>
        <w:t>1</w:t>
      </w:r>
      <w:r w:rsidR="00A36880">
        <w:rPr>
          <w:sz w:val="28"/>
          <w:szCs w:val="28"/>
        </w:rPr>
        <w:t>44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17415368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FC3598" w:rsidRPr="00FC3598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2504FBDF" w14:textId="77777777" w:rsidR="00FC3598" w:rsidRPr="00FC3598" w:rsidRDefault="00FC3598" w:rsidP="00FC3598">
      <w:pPr>
        <w:ind w:firstLine="708"/>
        <w:jc w:val="both"/>
        <w:rPr>
          <w:b/>
          <w:sz w:val="28"/>
        </w:rPr>
      </w:pPr>
      <w:r w:rsidRPr="00FC3598">
        <w:rPr>
          <w:b/>
          <w:sz w:val="28"/>
        </w:rPr>
        <w:t>1. Дава съгласие</w:t>
      </w:r>
      <w:r w:rsidRPr="00FC3598">
        <w:rPr>
          <w:sz w:val="28"/>
        </w:rPr>
        <w:t xml:space="preserve"> за обявяване на публичен търг за продажба на следните недвижими имоти – частна общинска собственост, както следва: </w:t>
      </w:r>
    </w:p>
    <w:p w14:paraId="4B3F5E0C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1.1. Имот № 63.601</w:t>
      </w:r>
      <w:r w:rsidRPr="00FC3598">
        <w:rPr>
          <w:sz w:val="28"/>
        </w:rPr>
        <w:t xml:space="preserve"> с площ от 815 кв.м., по плана на новообразуваните имоти по § 4к, ал. 6 от ПЗР на ЗСПЗЗ за с. Красен, ЕКАТТЕ: 39520, общ. Иваново, обл. Русе, одобрен със Заповед № 9500-565/16.11.2009 г. на Областния управител на област Русе, начин на трайно ползване: индивидуално застрояване - „Параграф 4“ – незастроен, при граници и съседи: на север – имот № 63.602 – „Параграф 4“, изток – землища граница, юг – имот № 63.581 – „Параграф 4“, запад – имот № 63.506 – „Параграф  4“ и землищна граница. За имота е съставен Акт за частна общинска собственост № 2713/14.06.2024 г., вписан в СВ-Русе с вх. рег. № 8009/25.06.2024 г., Акт № 183, том 19, дело № 4100, ДВР 7840. </w:t>
      </w:r>
    </w:p>
    <w:p w14:paraId="5907C980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1.2.</w:t>
      </w:r>
      <w:r w:rsidRPr="00FC3598">
        <w:rPr>
          <w:sz w:val="28"/>
        </w:rPr>
        <w:t xml:space="preserve"> </w:t>
      </w:r>
      <w:r w:rsidRPr="00FC3598">
        <w:rPr>
          <w:b/>
          <w:sz w:val="28"/>
        </w:rPr>
        <w:t>Поземлен имот с идентификатор 39520.10.197</w:t>
      </w:r>
      <w:r w:rsidRPr="00FC3598">
        <w:rPr>
          <w:sz w:val="28"/>
        </w:rPr>
        <w:t xml:space="preserve"> с площ от 499 кв.м. по кадастралната карта и кадастралните регистри на с. Красен, м. „Харманите“, общ. Иваново, обл. Русе, одобрени със Заповед № РД-18-762/30.10.2019 г. на Изпълнителен директор на АГКК, трайно предназначение на територията: земеделска, начин на трайно ползване: лозе, категория за земята: 4, номер по предходен план: 010197, при граници и съседи поземлени имоти с идентификатори: 39520.10.137, 39520.10.138, 35920.10.150, 39520.10.341, 39520.10.148, 39520.10.136. Имотът е предмет на Акт за частна общинска собственост № 2708/31.05.2024 г., вписан в СВ-Русе с вх. рег. № 7279/10.06.2024 г., Акт № 22, том 18, дело № 3712, ДВР 7098.</w:t>
      </w:r>
    </w:p>
    <w:p w14:paraId="1ACA16DC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2.</w:t>
      </w:r>
      <w:r w:rsidRPr="00FC3598">
        <w:rPr>
          <w:sz w:val="28"/>
        </w:rPr>
        <w:t xml:space="preserve"> На основание чл. 41, ал. 2 от ЗОС </w:t>
      </w:r>
      <w:r w:rsidRPr="00FC3598">
        <w:rPr>
          <w:b/>
          <w:sz w:val="28"/>
        </w:rPr>
        <w:t>определя</w:t>
      </w:r>
      <w:r w:rsidRPr="00FC3598">
        <w:rPr>
          <w:sz w:val="28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 и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за независимите оценители в България, както следва: </w:t>
      </w:r>
    </w:p>
    <w:p w14:paraId="55DBA3DA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 xml:space="preserve">2.1. За имот № 63.601 – 13 010,00 лв. </w:t>
      </w:r>
      <w:r w:rsidRPr="00FC3598">
        <w:rPr>
          <w:b/>
          <w:sz w:val="28"/>
          <w:lang w:val="en-US"/>
        </w:rPr>
        <w:t>(</w:t>
      </w:r>
      <w:r w:rsidRPr="00FC3598">
        <w:rPr>
          <w:b/>
          <w:sz w:val="28"/>
        </w:rPr>
        <w:t>тринадесет хиляди и десет лева</w:t>
      </w:r>
      <w:r w:rsidRPr="00FC3598">
        <w:rPr>
          <w:b/>
          <w:sz w:val="28"/>
          <w:lang w:val="en-US"/>
        </w:rPr>
        <w:t>)</w:t>
      </w:r>
      <w:r w:rsidRPr="00FC3598">
        <w:rPr>
          <w:sz w:val="28"/>
        </w:rPr>
        <w:t xml:space="preserve"> без ДДС.</w:t>
      </w:r>
    </w:p>
    <w:p w14:paraId="6629C94B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 xml:space="preserve">2.2. За поземлен имот с идентификатор 39520.10.197 – 1 004,00 лв. </w:t>
      </w:r>
      <w:r w:rsidRPr="00FC3598">
        <w:rPr>
          <w:b/>
          <w:sz w:val="28"/>
          <w:lang w:val="en-US"/>
        </w:rPr>
        <w:t>(</w:t>
      </w:r>
      <w:r w:rsidRPr="00FC3598">
        <w:rPr>
          <w:b/>
          <w:sz w:val="28"/>
        </w:rPr>
        <w:t>хиляда и четири лева</w:t>
      </w:r>
      <w:r w:rsidRPr="00FC3598">
        <w:rPr>
          <w:b/>
          <w:sz w:val="28"/>
          <w:lang w:val="en-US"/>
        </w:rPr>
        <w:t>)</w:t>
      </w:r>
      <w:r w:rsidRPr="00FC3598">
        <w:rPr>
          <w:sz w:val="28"/>
        </w:rPr>
        <w:t xml:space="preserve"> без ДДС.</w:t>
      </w:r>
    </w:p>
    <w:p w14:paraId="6C1C400C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sz w:val="28"/>
        </w:rPr>
        <w:t>Определените пазарни цени се приемат за начални цени при провеждане на публични търгове за продажба на имотите.</w:t>
      </w:r>
      <w:r w:rsidRPr="00FC3598">
        <w:rPr>
          <w:b/>
          <w:sz w:val="28"/>
        </w:rPr>
        <w:t xml:space="preserve"> </w:t>
      </w:r>
    </w:p>
    <w:p w14:paraId="12D20B97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3.</w:t>
      </w:r>
      <w:r w:rsidRPr="00FC3598">
        <w:rPr>
          <w:sz w:val="28"/>
        </w:rPr>
        <w:t xml:space="preserve"> О</w:t>
      </w:r>
      <w:r w:rsidRPr="00FC3598">
        <w:rPr>
          <w:b/>
          <w:sz w:val="28"/>
        </w:rPr>
        <w:t xml:space="preserve">пределя </w:t>
      </w:r>
      <w:r w:rsidRPr="00FC3598">
        <w:rPr>
          <w:sz w:val="28"/>
        </w:rPr>
        <w:t>вида на търга – с тайно наддаване по чл. 72 от НРПУРИВОбС.</w:t>
      </w:r>
    </w:p>
    <w:p w14:paraId="1F1363D1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 xml:space="preserve">4. Определя </w:t>
      </w:r>
      <w:r w:rsidRPr="00FC3598">
        <w:rPr>
          <w:sz w:val="28"/>
        </w:rPr>
        <w:t>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</w:t>
      </w:r>
    </w:p>
    <w:p w14:paraId="45E91919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5. Дава съгласие</w:t>
      </w:r>
      <w:r w:rsidRPr="00FC3598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г., раздел </w:t>
      </w:r>
      <w:r w:rsidRPr="00FC3598">
        <w:rPr>
          <w:sz w:val="28"/>
          <w:lang w:val="en-US"/>
        </w:rPr>
        <w:t>III</w:t>
      </w:r>
      <w:r w:rsidRPr="00FC3598">
        <w:rPr>
          <w:sz w:val="28"/>
        </w:rPr>
        <w:t xml:space="preserve">. Г. с имота описан в т. 1.1. </w:t>
      </w:r>
    </w:p>
    <w:p w14:paraId="1A74BB90" w14:textId="77777777" w:rsidR="00FC3598" w:rsidRPr="00FC3598" w:rsidRDefault="00FC3598" w:rsidP="00FC3598">
      <w:pPr>
        <w:ind w:firstLine="708"/>
        <w:jc w:val="both"/>
        <w:rPr>
          <w:sz w:val="28"/>
        </w:rPr>
      </w:pPr>
      <w:r w:rsidRPr="00FC3598">
        <w:rPr>
          <w:b/>
          <w:sz w:val="28"/>
        </w:rPr>
        <w:t>6. Възлага</w:t>
      </w:r>
      <w:r w:rsidRPr="00FC3598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91394F6" w14:textId="77777777" w:rsidR="00B621DC" w:rsidRPr="00EE2756" w:rsidRDefault="00B621DC" w:rsidP="0071513E">
      <w:pPr>
        <w:ind w:firstLine="709"/>
        <w:jc w:val="both"/>
        <w:rPr>
          <w:sz w:val="28"/>
        </w:rPr>
      </w:pPr>
    </w:p>
    <w:p w14:paraId="11B9D62A" w14:textId="43AA5D08" w:rsidR="004A66FB" w:rsidRPr="00EE2756" w:rsidRDefault="004A66FB" w:rsidP="004A66FB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EF702C" w:rsidRPr="00EE2756">
        <w:rPr>
          <w:sz w:val="28"/>
          <w:szCs w:val="28"/>
        </w:rPr>
        <w:t>ДВАНАДЕСЕТА</w:t>
      </w:r>
      <w:r w:rsidRPr="00EE2756">
        <w:rPr>
          <w:sz w:val="28"/>
          <w:szCs w:val="28"/>
        </w:rPr>
        <w:t xml:space="preserve"> ТОЧКА:</w:t>
      </w:r>
    </w:p>
    <w:p w14:paraId="2159C880" w14:textId="538291C2" w:rsidR="004A66FB" w:rsidRPr="00EE275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5647F9AD" w14:textId="72721122" w:rsidR="007918FE" w:rsidRPr="005054A7" w:rsidRDefault="007918FE" w:rsidP="007918FE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  <w:u w:val="single"/>
        </w:rPr>
        <w:t>Г-н Мариян Драшков</w:t>
      </w:r>
      <w:r w:rsidRPr="00EE2756">
        <w:rPr>
          <w:sz w:val="28"/>
          <w:szCs w:val="28"/>
        </w:rPr>
        <w:t xml:space="preserve"> – Докладна записка №</w:t>
      </w:r>
      <w:r w:rsidR="00FC3598">
        <w:rPr>
          <w:sz w:val="28"/>
          <w:szCs w:val="28"/>
        </w:rPr>
        <w:t>300</w:t>
      </w:r>
      <w:r w:rsidRPr="00EE2756">
        <w:rPr>
          <w:sz w:val="28"/>
          <w:szCs w:val="28"/>
        </w:rPr>
        <w:t xml:space="preserve"> относно</w:t>
      </w:r>
      <w:r w:rsidRPr="00EE2756">
        <w:rPr>
          <w:sz w:val="28"/>
          <w:szCs w:val="28"/>
          <w:lang w:val="en-US"/>
        </w:rPr>
        <w:t xml:space="preserve"> </w:t>
      </w:r>
      <w:r w:rsidR="00FC3598" w:rsidRPr="00FC3598">
        <w:rPr>
          <w:sz w:val="28"/>
          <w:szCs w:val="28"/>
        </w:rPr>
        <w:t>Изменение на Бюджета на Община Иваново</w:t>
      </w:r>
      <w:r w:rsidRPr="00EE2756">
        <w:rPr>
          <w:sz w:val="28"/>
          <w:szCs w:val="28"/>
        </w:rPr>
        <w:t>.</w:t>
      </w:r>
      <w:r w:rsidR="005054A7">
        <w:rPr>
          <w:sz w:val="28"/>
          <w:szCs w:val="28"/>
          <w:lang w:val="en-US"/>
        </w:rPr>
        <w:t xml:space="preserve"> </w:t>
      </w:r>
      <w:r w:rsidR="005054A7">
        <w:rPr>
          <w:sz w:val="28"/>
          <w:szCs w:val="28"/>
        </w:rPr>
        <w:t>Г-н Пеков?</w:t>
      </w:r>
    </w:p>
    <w:p w14:paraId="22424D4C" w14:textId="384E554E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0948DE" w:rsidRPr="00251AB6">
        <w:rPr>
          <w:sz w:val="28"/>
          <w:szCs w:val="28"/>
          <w:u w:val="single"/>
        </w:rPr>
        <w:t xml:space="preserve">Никола </w:t>
      </w:r>
      <w:r w:rsidR="00EE2756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CA1EDF" w:rsidRPr="00251AB6">
        <w:rPr>
          <w:sz w:val="28"/>
          <w:szCs w:val="28"/>
        </w:rPr>
        <w:t>Разгледахме докладната</w:t>
      </w:r>
      <w:r w:rsidR="00EE2756">
        <w:rPr>
          <w:sz w:val="28"/>
          <w:szCs w:val="28"/>
        </w:rPr>
        <w:t xml:space="preserve"> на комисии</w:t>
      </w:r>
      <w:r w:rsidR="00CA1EDF" w:rsidRPr="00251AB6">
        <w:rPr>
          <w:sz w:val="28"/>
          <w:szCs w:val="28"/>
        </w:rPr>
        <w:t xml:space="preserve">, </w:t>
      </w:r>
      <w:r w:rsidR="005054A7">
        <w:rPr>
          <w:sz w:val="28"/>
          <w:szCs w:val="28"/>
        </w:rPr>
        <w:t>правилно решение, мнението на първа комисия</w:t>
      </w:r>
      <w:r w:rsidR="00284EE3">
        <w:rPr>
          <w:sz w:val="28"/>
          <w:szCs w:val="28"/>
        </w:rPr>
        <w:t xml:space="preserve"> е</w:t>
      </w:r>
      <w:r w:rsidR="005054A7">
        <w:rPr>
          <w:sz w:val="28"/>
          <w:szCs w:val="28"/>
        </w:rPr>
        <w:t xml:space="preserve"> да гласуваме решението така, както е предложено</w:t>
      </w:r>
      <w:r w:rsidR="00CA1EDF" w:rsidRPr="00251AB6">
        <w:rPr>
          <w:sz w:val="28"/>
          <w:szCs w:val="28"/>
        </w:rPr>
        <w:t>.</w:t>
      </w:r>
    </w:p>
    <w:p w14:paraId="649C2237" w14:textId="40D202E8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54D98E5E" w14:textId="039CA94D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E2756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Втора комисия по</w:t>
      </w:r>
      <w:r w:rsidR="00284EE3">
        <w:rPr>
          <w:sz w:val="28"/>
          <w:szCs w:val="28"/>
        </w:rPr>
        <w:t>д</w:t>
      </w:r>
      <w:r w:rsidR="005054A7">
        <w:rPr>
          <w:sz w:val="28"/>
          <w:szCs w:val="28"/>
        </w:rPr>
        <w:t>крепя докладната</w:t>
      </w:r>
      <w:r w:rsidRPr="00251AB6">
        <w:rPr>
          <w:sz w:val="28"/>
          <w:szCs w:val="28"/>
        </w:rPr>
        <w:t>.</w:t>
      </w:r>
    </w:p>
    <w:p w14:paraId="393785B0" w14:textId="08B3D540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22108D1A" w14:textId="191CB957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EE2756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7001E1F4" w14:textId="17CEB6F1" w:rsidR="007918FE" w:rsidRPr="00251AB6" w:rsidRDefault="006064CD" w:rsidP="00EE275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Мариян Драшков </w:t>
      </w:r>
      <w:r w:rsidR="00EE2756">
        <w:rPr>
          <w:sz w:val="28"/>
          <w:szCs w:val="28"/>
        </w:rPr>
        <w:t xml:space="preserve">– Желаещи да се изкажат?... </w:t>
      </w:r>
      <w:r w:rsidR="007918FE" w:rsidRPr="00251AB6">
        <w:rPr>
          <w:sz w:val="28"/>
          <w:szCs w:val="28"/>
        </w:rPr>
        <w:t>Няма</w:t>
      </w:r>
      <w:r w:rsidR="005054A7">
        <w:rPr>
          <w:sz w:val="28"/>
          <w:szCs w:val="28"/>
        </w:rPr>
        <w:t>,</w:t>
      </w:r>
      <w:r w:rsidR="00826B0C" w:rsidRPr="00251AB6">
        <w:rPr>
          <w:sz w:val="28"/>
          <w:szCs w:val="28"/>
        </w:rPr>
        <w:t xml:space="preserve"> поименно</w:t>
      </w:r>
      <w:r w:rsidR="007918FE" w:rsidRPr="00251AB6">
        <w:rPr>
          <w:sz w:val="28"/>
          <w:szCs w:val="28"/>
          <w:lang w:val="en-US"/>
        </w:rPr>
        <w:t xml:space="preserve"> </w:t>
      </w:r>
      <w:r w:rsidR="007918FE" w:rsidRPr="00251AB6">
        <w:rPr>
          <w:sz w:val="28"/>
          <w:szCs w:val="28"/>
        </w:rPr>
        <w:t>гласуване.</w:t>
      </w:r>
      <w:r w:rsidR="007918FE" w:rsidRPr="00251AB6">
        <w:rPr>
          <w:sz w:val="28"/>
          <w:szCs w:val="28"/>
        </w:rPr>
        <w:tab/>
      </w:r>
    </w:p>
    <w:p w14:paraId="134640BC" w14:textId="63296F42" w:rsidR="007918FE" w:rsidRDefault="007918FE" w:rsidP="007918FE">
      <w:pPr>
        <w:ind w:firstLine="720"/>
        <w:jc w:val="both"/>
        <w:rPr>
          <w:sz w:val="28"/>
          <w:szCs w:val="28"/>
        </w:rPr>
      </w:pPr>
    </w:p>
    <w:p w14:paraId="479E117D" w14:textId="64C135A8" w:rsidR="00284EE3" w:rsidRDefault="00284EE3" w:rsidP="007918FE">
      <w:pPr>
        <w:ind w:firstLine="720"/>
        <w:jc w:val="both"/>
        <w:rPr>
          <w:sz w:val="28"/>
          <w:szCs w:val="28"/>
        </w:rPr>
      </w:pPr>
    </w:p>
    <w:p w14:paraId="63345295" w14:textId="77777777" w:rsidR="00284EE3" w:rsidRPr="00251AB6" w:rsidRDefault="00284EE3" w:rsidP="007918FE">
      <w:pPr>
        <w:ind w:firstLine="720"/>
        <w:jc w:val="both"/>
        <w:rPr>
          <w:sz w:val="28"/>
          <w:szCs w:val="28"/>
        </w:rPr>
      </w:pPr>
    </w:p>
    <w:p w14:paraId="655CAECE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4C3B0690" w14:textId="77777777" w:rsidTr="000E7C6F">
        <w:tc>
          <w:tcPr>
            <w:tcW w:w="566" w:type="dxa"/>
          </w:tcPr>
          <w:p w14:paraId="2FAB03F5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EC38FCA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F7024A8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5380FAD5" w14:textId="77777777" w:rsidTr="000E7C6F">
        <w:tc>
          <w:tcPr>
            <w:tcW w:w="566" w:type="dxa"/>
          </w:tcPr>
          <w:p w14:paraId="0F77B1B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DEA309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C57130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2B366FA" w14:textId="77777777" w:rsidTr="000E7C6F">
        <w:tc>
          <w:tcPr>
            <w:tcW w:w="566" w:type="dxa"/>
          </w:tcPr>
          <w:p w14:paraId="1623A5A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7097D80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C4874B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E98E9E5" w14:textId="77777777" w:rsidTr="000E7C6F">
        <w:tc>
          <w:tcPr>
            <w:tcW w:w="566" w:type="dxa"/>
          </w:tcPr>
          <w:p w14:paraId="4782696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1115892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17FCAE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619B046" w14:textId="77777777" w:rsidTr="000E7C6F">
        <w:tc>
          <w:tcPr>
            <w:tcW w:w="566" w:type="dxa"/>
          </w:tcPr>
          <w:p w14:paraId="2B51E37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F8F1314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EDBECD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3B4A925" w14:textId="77777777" w:rsidTr="000E7C6F">
        <w:tc>
          <w:tcPr>
            <w:tcW w:w="566" w:type="dxa"/>
          </w:tcPr>
          <w:p w14:paraId="628C41C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39C51D2E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9FD410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17801AF" w14:textId="77777777" w:rsidTr="000E7C6F">
        <w:tc>
          <w:tcPr>
            <w:tcW w:w="566" w:type="dxa"/>
          </w:tcPr>
          <w:p w14:paraId="24C9D71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E4D87B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F5C42B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5200B1D" w14:textId="77777777" w:rsidTr="000E7C6F">
        <w:tc>
          <w:tcPr>
            <w:tcW w:w="566" w:type="dxa"/>
          </w:tcPr>
          <w:p w14:paraId="73E5479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DF7CAA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626AF4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044E566" w14:textId="77777777" w:rsidTr="000E7C6F">
        <w:tc>
          <w:tcPr>
            <w:tcW w:w="566" w:type="dxa"/>
          </w:tcPr>
          <w:p w14:paraId="6957582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6DEFEA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3DB547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3236079" w14:textId="77777777" w:rsidTr="000E7C6F">
        <w:tc>
          <w:tcPr>
            <w:tcW w:w="566" w:type="dxa"/>
          </w:tcPr>
          <w:p w14:paraId="7E21576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02363C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8B7ED9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B56BC7C" w14:textId="77777777" w:rsidTr="000E7C6F">
        <w:tc>
          <w:tcPr>
            <w:tcW w:w="566" w:type="dxa"/>
          </w:tcPr>
          <w:p w14:paraId="0F38E3E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48B64D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2A7683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20B1CE9" w14:textId="77777777" w:rsidTr="000E7C6F">
        <w:tc>
          <w:tcPr>
            <w:tcW w:w="566" w:type="dxa"/>
          </w:tcPr>
          <w:p w14:paraId="3989B01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2357AC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8B34FD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D382178" w14:textId="77777777" w:rsidTr="000E7C6F">
        <w:tc>
          <w:tcPr>
            <w:tcW w:w="566" w:type="dxa"/>
          </w:tcPr>
          <w:p w14:paraId="5F60F1C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527748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5ADF25F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070F779" w14:textId="77777777" w:rsidTr="000E7C6F">
        <w:tc>
          <w:tcPr>
            <w:tcW w:w="566" w:type="dxa"/>
          </w:tcPr>
          <w:p w14:paraId="5D68D54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9CAF91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AC270E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8D2BC56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47903836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B1607E4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</w:p>
    <w:p w14:paraId="0739864E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E214F5" w14:textId="77777777" w:rsidR="007918FE" w:rsidRPr="00251AB6" w:rsidRDefault="007918FE" w:rsidP="007918FE">
      <w:pPr>
        <w:ind w:firstLine="720"/>
        <w:jc w:val="center"/>
        <w:rPr>
          <w:sz w:val="28"/>
          <w:szCs w:val="28"/>
        </w:rPr>
      </w:pPr>
    </w:p>
    <w:p w14:paraId="304AE4CE" w14:textId="547E8C84" w:rsidR="007918FE" w:rsidRPr="00251AB6" w:rsidRDefault="007918FE" w:rsidP="007918FE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 w:rsidR="00FC3598">
        <w:rPr>
          <w:sz w:val="28"/>
          <w:szCs w:val="28"/>
        </w:rPr>
        <w:t>45</w:t>
      </w:r>
    </w:p>
    <w:p w14:paraId="44387898" w14:textId="77777777" w:rsidR="007918FE" w:rsidRPr="00251AB6" w:rsidRDefault="007918FE" w:rsidP="007918FE">
      <w:pPr>
        <w:ind w:firstLine="720"/>
        <w:jc w:val="center"/>
        <w:rPr>
          <w:sz w:val="28"/>
          <w:szCs w:val="28"/>
          <w:lang w:val="en-US"/>
        </w:rPr>
      </w:pPr>
    </w:p>
    <w:p w14:paraId="45773D2E" w14:textId="188B16E6" w:rsidR="007918FE" w:rsidRPr="00251AB6" w:rsidRDefault="007918FE" w:rsidP="007918F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FC3598" w:rsidRPr="00FC3598">
        <w:rPr>
          <w:sz w:val="28"/>
          <w:szCs w:val="28"/>
        </w:rPr>
        <w:t>чл. 21</w:t>
      </w:r>
      <w:r w:rsidR="00284EE3">
        <w:rPr>
          <w:sz w:val="28"/>
          <w:szCs w:val="28"/>
        </w:rPr>
        <w:t>,</w:t>
      </w:r>
      <w:r w:rsidR="00FC3598" w:rsidRPr="00FC3598">
        <w:rPr>
          <w:sz w:val="28"/>
          <w:szCs w:val="28"/>
        </w:rPr>
        <w:t xml:space="preserve"> ал. 1, т. 6 във връзка с чл. 27, ал. 4 и ал. 5 от Закона за местното самоуправление и местната администрация (ЗМСМА),  чл. 124,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0A72DF03" w14:textId="77777777" w:rsidR="007918FE" w:rsidRPr="00251AB6" w:rsidRDefault="007918FE" w:rsidP="007918FE">
      <w:pPr>
        <w:ind w:left="705"/>
        <w:jc w:val="both"/>
        <w:rPr>
          <w:sz w:val="28"/>
          <w:szCs w:val="28"/>
        </w:rPr>
      </w:pPr>
    </w:p>
    <w:p w14:paraId="6042A4D0" w14:textId="6E75BF2F" w:rsidR="00FC3598" w:rsidRPr="00FC3598" w:rsidRDefault="00FC3598" w:rsidP="00FC3598">
      <w:pPr>
        <w:spacing w:line="276" w:lineRule="auto"/>
        <w:ind w:firstLine="570"/>
        <w:jc w:val="both"/>
        <w:rPr>
          <w:b/>
          <w:sz w:val="28"/>
        </w:rPr>
      </w:pPr>
      <w:r w:rsidRPr="00FC3598">
        <w:rPr>
          <w:b/>
          <w:sz w:val="28"/>
          <w:lang w:val="en-US"/>
        </w:rPr>
        <w:t>I</w:t>
      </w:r>
      <w:r w:rsidRPr="00FC3598">
        <w:rPr>
          <w:b/>
          <w:sz w:val="28"/>
        </w:rPr>
        <w:t>. Дава съгласие за създаване на една нещатна бройка социален работник в делегираната от държавата дейност „Асистентска подкрепа“, считано от 01.08.2024 г.</w:t>
      </w:r>
    </w:p>
    <w:p w14:paraId="77B9AC35" w14:textId="77777777" w:rsidR="00FC3598" w:rsidRPr="00FC3598" w:rsidRDefault="00FC3598" w:rsidP="00FC3598">
      <w:pPr>
        <w:spacing w:line="276" w:lineRule="auto"/>
        <w:ind w:firstLine="570"/>
        <w:jc w:val="both"/>
        <w:rPr>
          <w:sz w:val="28"/>
        </w:rPr>
      </w:pPr>
    </w:p>
    <w:p w14:paraId="291055A1" w14:textId="77777777" w:rsidR="00FC3598" w:rsidRPr="00FC3598" w:rsidRDefault="00FC3598" w:rsidP="00FC3598">
      <w:pPr>
        <w:spacing w:line="276" w:lineRule="auto"/>
        <w:ind w:firstLine="570"/>
        <w:jc w:val="both"/>
        <w:rPr>
          <w:b/>
          <w:sz w:val="28"/>
        </w:rPr>
      </w:pPr>
      <w:r w:rsidRPr="00FC3598">
        <w:rPr>
          <w:b/>
          <w:sz w:val="28"/>
          <w:lang w:val="en-US"/>
        </w:rPr>
        <w:t>II</w:t>
      </w:r>
      <w:r w:rsidRPr="00FC3598">
        <w:rPr>
          <w:b/>
          <w:sz w:val="28"/>
        </w:rPr>
        <w:t>. Приема изменение на Приложение № 5 „Справка за числеността на персонала и средствата за работни заплати“ от Решение № 57 от Протокол № 6/15.02.2024 г. за приемане на Бюджета на Община Иваново за 2024 г., като в ред 5 Дейност „Опазване на околната среда“, средствата за работни заплати, местна дейност се увеличават с 2 500 лв.</w:t>
      </w:r>
    </w:p>
    <w:p w14:paraId="72B1DC60" w14:textId="77777777" w:rsidR="00FC3598" w:rsidRPr="00FC3598" w:rsidRDefault="00FC3598" w:rsidP="00FC3598">
      <w:pPr>
        <w:spacing w:line="276" w:lineRule="auto"/>
        <w:ind w:firstLine="570"/>
        <w:jc w:val="both"/>
        <w:rPr>
          <w:b/>
          <w:sz w:val="28"/>
        </w:rPr>
      </w:pPr>
    </w:p>
    <w:p w14:paraId="2C603561" w14:textId="77777777" w:rsidR="00FC3598" w:rsidRPr="00FC3598" w:rsidRDefault="00FC3598" w:rsidP="00FC3598">
      <w:pPr>
        <w:spacing w:line="276" w:lineRule="auto"/>
        <w:ind w:firstLine="570"/>
        <w:jc w:val="both"/>
        <w:rPr>
          <w:sz w:val="28"/>
        </w:rPr>
      </w:pPr>
      <w:r w:rsidRPr="00FC3598">
        <w:rPr>
          <w:b/>
          <w:sz w:val="28"/>
        </w:rPr>
        <w:t>III. Извършва корекции по дейности и функции на Бюджета на Община Иваново за 2024 г., както следва:</w:t>
      </w:r>
      <w:r w:rsidRPr="00FC3598">
        <w:rPr>
          <w:sz w:val="28"/>
        </w:rPr>
        <w:t xml:space="preserve"> </w:t>
      </w:r>
    </w:p>
    <w:p w14:paraId="01EC904D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1. Функция „Социално осигуряване, подпомагане и грижи“</w:t>
      </w:r>
    </w:p>
    <w:p w14:paraId="6B688714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524 „Домашен социален патронаж“ – МД, Кметство Тръстеник</w:t>
      </w:r>
    </w:p>
    <w:p w14:paraId="2412F172" w14:textId="306E2272" w:rsidR="00FC3598" w:rsidRPr="00FC3598" w:rsidRDefault="00FC3598" w:rsidP="00FC3598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C3598">
        <w:rPr>
          <w:sz w:val="28"/>
        </w:rPr>
        <w:tab/>
        <w:t>§ 0208 Обезщ. за персонала с характер на възнаг</w:t>
      </w:r>
      <w:r>
        <w:rPr>
          <w:sz w:val="28"/>
        </w:rPr>
        <w:t xml:space="preserve">раждение   </w:t>
      </w:r>
      <w:r w:rsidRPr="00FC3598">
        <w:rPr>
          <w:sz w:val="28"/>
        </w:rPr>
        <w:t>-   1755 лв.</w:t>
      </w:r>
    </w:p>
    <w:p w14:paraId="05C57178" w14:textId="313B77FD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 xml:space="preserve">§ 1030 Текущ ремонт    </w:t>
      </w:r>
      <w:r>
        <w:rPr>
          <w:sz w:val="28"/>
        </w:rPr>
        <w:t xml:space="preserve"> </w:t>
      </w:r>
      <w:r w:rsidRPr="00FC3598">
        <w:rPr>
          <w:sz w:val="28"/>
        </w:rPr>
        <w:t xml:space="preserve">                                                            -   1240 лв.</w:t>
      </w:r>
    </w:p>
    <w:p w14:paraId="029EADEA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561 „Асистентска подкрепа“ ДД, Иваново</w:t>
      </w:r>
    </w:p>
    <w:p w14:paraId="1C8288A8" w14:textId="1F3AA5B9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1016 Разходи за гориво</w:t>
      </w:r>
      <w:r>
        <w:rPr>
          <w:sz w:val="28"/>
        </w:rPr>
        <w:t xml:space="preserve">п </w:t>
      </w:r>
      <w:r w:rsidRPr="00FC3598">
        <w:rPr>
          <w:sz w:val="28"/>
        </w:rPr>
        <w:t xml:space="preserve">                                                          -  9440 лв.</w:t>
      </w:r>
    </w:p>
    <w:p w14:paraId="56C153AC" w14:textId="51DE9128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0201 Възнаграждения за нещатен персонал                          + 7700 лв.</w:t>
      </w:r>
    </w:p>
    <w:p w14:paraId="51B3D8A2" w14:textId="0F560E16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 xml:space="preserve">§ 0551 Осигурителни вноски ДОО  </w:t>
      </w:r>
      <w:r>
        <w:rPr>
          <w:sz w:val="28"/>
        </w:rPr>
        <w:t xml:space="preserve">  </w:t>
      </w:r>
      <w:r w:rsidRPr="00FC3598">
        <w:rPr>
          <w:sz w:val="28"/>
        </w:rPr>
        <w:t xml:space="preserve">                                        + 1120 лв.</w:t>
      </w:r>
    </w:p>
    <w:p w14:paraId="7B8A8EF2" w14:textId="793C985B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0560 Здравноосигурителни вноски от работодател               +   400 лв.</w:t>
      </w:r>
    </w:p>
    <w:p w14:paraId="0D9AE0CA" w14:textId="1D97F790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 xml:space="preserve">§ 0580 Вноски за ДЗПО                         </w:t>
      </w:r>
      <w:r>
        <w:rPr>
          <w:sz w:val="28"/>
        </w:rPr>
        <w:t xml:space="preserve">     </w:t>
      </w:r>
      <w:r w:rsidRPr="00FC3598">
        <w:rPr>
          <w:sz w:val="28"/>
        </w:rPr>
        <w:t xml:space="preserve">                                +   220 лв.</w:t>
      </w:r>
    </w:p>
    <w:p w14:paraId="09AE5710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2. Функция „Жилищното строителство, благоустройство, комунално стопанство и опазване на околната среда“</w:t>
      </w:r>
    </w:p>
    <w:p w14:paraId="004EC4B4" w14:textId="77777777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  <w:t>Дейност 629 „Други дейности по опазване на околната среда“ – МД, Кметство Тръстеник</w:t>
      </w:r>
    </w:p>
    <w:p w14:paraId="68DCD03B" w14:textId="2F7B2352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</w:r>
      <w:r w:rsidRPr="00FC3598">
        <w:rPr>
          <w:sz w:val="28"/>
        </w:rPr>
        <w:tab/>
        <w:t>§ 0101 Заплати и възн. на персонал по трудови правоотношения   +  2500 лв.</w:t>
      </w:r>
    </w:p>
    <w:p w14:paraId="7A2D5307" w14:textId="440F71AE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</w:r>
      <w:r w:rsidRPr="00FC3598">
        <w:rPr>
          <w:sz w:val="28"/>
        </w:rPr>
        <w:tab/>
        <w:t>§ 0551 Осигурителни вноски за ДОО                                                 +    380 лв.</w:t>
      </w:r>
    </w:p>
    <w:p w14:paraId="37D73BD7" w14:textId="4B946720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</w:r>
      <w:r w:rsidRPr="00FC3598">
        <w:rPr>
          <w:sz w:val="28"/>
        </w:rPr>
        <w:tab/>
        <w:t>§ 0560 Здравноосигурителни вноски                                                   +      60 лв.</w:t>
      </w:r>
    </w:p>
    <w:p w14:paraId="571F6A2A" w14:textId="0FBBEA33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</w:r>
      <w:r w:rsidRPr="00FC3598">
        <w:rPr>
          <w:sz w:val="28"/>
        </w:rPr>
        <w:tab/>
        <w:t>§ 0580 Вноски за ДЗПО                                                                       +      55 лв.</w:t>
      </w:r>
    </w:p>
    <w:p w14:paraId="4B5D6009" w14:textId="77777777" w:rsidR="00FC3598" w:rsidRDefault="00FC3598" w:rsidP="00FC3598">
      <w:pPr>
        <w:ind w:firstLine="720"/>
        <w:jc w:val="both"/>
        <w:rPr>
          <w:sz w:val="28"/>
          <w:szCs w:val="28"/>
        </w:rPr>
      </w:pPr>
    </w:p>
    <w:p w14:paraId="1B81E658" w14:textId="2D3DABFD" w:rsidR="00FC3598" w:rsidRPr="00251AB6" w:rsidRDefault="00FC3598" w:rsidP="00FC3598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>
        <w:rPr>
          <w:sz w:val="28"/>
          <w:szCs w:val="28"/>
        </w:rPr>
        <w:t>ТРИНАДЕСЕТА</w:t>
      </w:r>
      <w:r w:rsidRPr="00251AB6">
        <w:rPr>
          <w:sz w:val="28"/>
          <w:szCs w:val="28"/>
        </w:rPr>
        <w:t xml:space="preserve"> ТОЧКА:</w:t>
      </w:r>
    </w:p>
    <w:p w14:paraId="616E6C0C" w14:textId="77777777" w:rsidR="00FC3598" w:rsidRPr="00251AB6" w:rsidRDefault="00FC3598" w:rsidP="00FC3598">
      <w:pPr>
        <w:ind w:firstLine="720"/>
        <w:jc w:val="both"/>
        <w:rPr>
          <w:sz w:val="28"/>
          <w:szCs w:val="28"/>
          <w:lang w:val="en-US"/>
        </w:rPr>
      </w:pPr>
    </w:p>
    <w:p w14:paraId="6433FD65" w14:textId="2D71FDD0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301</w:t>
      </w:r>
      <w:r w:rsidRPr="00251AB6">
        <w:rPr>
          <w:sz w:val="28"/>
          <w:szCs w:val="28"/>
        </w:rPr>
        <w:t xml:space="preserve"> относно </w:t>
      </w:r>
      <w:r w:rsidRPr="00FC3598">
        <w:rPr>
          <w:sz w:val="28"/>
          <w:szCs w:val="28"/>
        </w:rPr>
        <w:t>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</w:t>
      </w:r>
      <w:r w:rsidRPr="000435B5"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</w:t>
      </w:r>
      <w:r w:rsidR="005054A7">
        <w:rPr>
          <w:sz w:val="28"/>
          <w:szCs w:val="28"/>
        </w:rPr>
        <w:t>Г-н Пеков</w:t>
      </w:r>
      <w:r w:rsidRPr="00251AB6">
        <w:rPr>
          <w:sz w:val="28"/>
          <w:szCs w:val="28"/>
        </w:rPr>
        <w:t>?</w:t>
      </w:r>
    </w:p>
    <w:p w14:paraId="398D0141" w14:textId="5B7D1872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5054A7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Разгледахме докладната</w:t>
      </w:r>
      <w:r w:rsidR="005054A7">
        <w:rPr>
          <w:sz w:val="28"/>
          <w:szCs w:val="28"/>
        </w:rPr>
        <w:t xml:space="preserve"> на комисиите</w:t>
      </w:r>
      <w:r>
        <w:rPr>
          <w:sz w:val="28"/>
          <w:szCs w:val="28"/>
        </w:rPr>
        <w:t xml:space="preserve">, </w:t>
      </w:r>
      <w:r w:rsidR="005054A7">
        <w:rPr>
          <w:sz w:val="28"/>
          <w:szCs w:val="28"/>
        </w:rPr>
        <w:t>предлагаме да гласуваме решението така, както е предложено</w:t>
      </w:r>
      <w:r w:rsidRPr="00251AB6">
        <w:rPr>
          <w:sz w:val="28"/>
          <w:szCs w:val="28"/>
        </w:rPr>
        <w:t>.</w:t>
      </w:r>
    </w:p>
    <w:p w14:paraId="7175F43A" w14:textId="27D0FB94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55273833" w14:textId="1E15F7A4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5054A7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5CA3E25A" w14:textId="5F439CE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162F9122" w14:textId="0C59A283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5054A7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Подкрепяме също</w:t>
      </w:r>
      <w:r w:rsidRPr="00251AB6">
        <w:rPr>
          <w:sz w:val="28"/>
          <w:szCs w:val="28"/>
        </w:rPr>
        <w:t>.</w:t>
      </w:r>
    </w:p>
    <w:p w14:paraId="39DF712F" w14:textId="272E66DB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5054A7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5054A7">
        <w:rPr>
          <w:sz w:val="28"/>
          <w:szCs w:val="28"/>
        </w:rPr>
        <w:t xml:space="preserve">Желаещи да се изкажат... Няма, </w:t>
      </w:r>
      <w:r w:rsidRPr="00251AB6">
        <w:rPr>
          <w:sz w:val="28"/>
          <w:szCs w:val="28"/>
        </w:rPr>
        <w:t>поименно гласуване.</w:t>
      </w:r>
    </w:p>
    <w:p w14:paraId="4C05FBE1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6E9EC76E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6CF8183B" w14:textId="77777777" w:rsidTr="000E7C6F">
        <w:tc>
          <w:tcPr>
            <w:tcW w:w="566" w:type="dxa"/>
          </w:tcPr>
          <w:p w14:paraId="5C55BD32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0481947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8FEAB22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2B742364" w14:textId="77777777" w:rsidTr="000E7C6F">
        <w:tc>
          <w:tcPr>
            <w:tcW w:w="566" w:type="dxa"/>
          </w:tcPr>
          <w:p w14:paraId="04C68A5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FB51B1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1DC4C9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3009D71" w14:textId="77777777" w:rsidTr="000E7C6F">
        <w:tc>
          <w:tcPr>
            <w:tcW w:w="566" w:type="dxa"/>
          </w:tcPr>
          <w:p w14:paraId="217E6CA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A1AF46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71F9E1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ECEDE61" w14:textId="77777777" w:rsidTr="000E7C6F">
        <w:tc>
          <w:tcPr>
            <w:tcW w:w="566" w:type="dxa"/>
          </w:tcPr>
          <w:p w14:paraId="69A4BDA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00CCC6A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60AFE6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353373E" w14:textId="77777777" w:rsidTr="000E7C6F">
        <w:tc>
          <w:tcPr>
            <w:tcW w:w="566" w:type="dxa"/>
          </w:tcPr>
          <w:p w14:paraId="4136201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54798E3C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6526E0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1F87771" w14:textId="77777777" w:rsidTr="000E7C6F">
        <w:tc>
          <w:tcPr>
            <w:tcW w:w="566" w:type="dxa"/>
          </w:tcPr>
          <w:p w14:paraId="1A7B0A4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D4748CB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2C09A9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402A3A5" w14:textId="77777777" w:rsidTr="000E7C6F">
        <w:tc>
          <w:tcPr>
            <w:tcW w:w="566" w:type="dxa"/>
          </w:tcPr>
          <w:p w14:paraId="540AEDE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256D96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8DEBCE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219F0A4" w14:textId="77777777" w:rsidTr="000E7C6F">
        <w:tc>
          <w:tcPr>
            <w:tcW w:w="566" w:type="dxa"/>
          </w:tcPr>
          <w:p w14:paraId="644CB8B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E576B7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AC3BC4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90EBD59" w14:textId="77777777" w:rsidTr="000E7C6F">
        <w:tc>
          <w:tcPr>
            <w:tcW w:w="566" w:type="dxa"/>
          </w:tcPr>
          <w:p w14:paraId="2831940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10993B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774708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76EACCC" w14:textId="77777777" w:rsidTr="000E7C6F">
        <w:tc>
          <w:tcPr>
            <w:tcW w:w="566" w:type="dxa"/>
          </w:tcPr>
          <w:p w14:paraId="1582B6E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2B099C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C07846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1B4E029" w14:textId="77777777" w:rsidTr="000E7C6F">
        <w:tc>
          <w:tcPr>
            <w:tcW w:w="566" w:type="dxa"/>
          </w:tcPr>
          <w:p w14:paraId="5BE7D7F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855E27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1DEF6F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4FF50B7" w14:textId="77777777" w:rsidTr="000E7C6F">
        <w:tc>
          <w:tcPr>
            <w:tcW w:w="566" w:type="dxa"/>
          </w:tcPr>
          <w:p w14:paraId="33083F7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E7879E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4EE93E1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45349E5" w14:textId="77777777" w:rsidTr="000E7C6F">
        <w:tc>
          <w:tcPr>
            <w:tcW w:w="566" w:type="dxa"/>
          </w:tcPr>
          <w:p w14:paraId="31C8795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2E2BD1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F7C083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DE7536C" w14:textId="77777777" w:rsidTr="000E7C6F">
        <w:tc>
          <w:tcPr>
            <w:tcW w:w="566" w:type="dxa"/>
          </w:tcPr>
          <w:p w14:paraId="1A46A70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383041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441084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E7848F3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7936FB6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F0ADFE2" w14:textId="77777777" w:rsidR="00FC3598" w:rsidRDefault="00FC3598" w:rsidP="00FC3598">
      <w:pPr>
        <w:ind w:firstLine="720"/>
        <w:jc w:val="center"/>
        <w:rPr>
          <w:sz w:val="28"/>
          <w:szCs w:val="28"/>
        </w:rPr>
      </w:pPr>
    </w:p>
    <w:p w14:paraId="1F3BC788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3626B7F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01C2BEBB" w14:textId="1D8BEEEA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Pr="00251AB6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46</w:t>
      </w:r>
    </w:p>
    <w:p w14:paraId="271BCC60" w14:textId="77777777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</w:p>
    <w:p w14:paraId="707C3A71" w14:textId="5F42FF67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Pr="00FC3598">
        <w:rPr>
          <w:sz w:val="28"/>
          <w:szCs w:val="28"/>
          <w:lang w:val="ru-RU"/>
        </w:rPr>
        <w:t>чл. 21 ал. 1, т. 6 и  т. 8 във връзка с чл. 27, ал. 4 и ал. 5 от Закона за местното самоуправление и местната администрация (ЗМСМА),  чл. 124, ал. 1 и ал. 2 и ал. 3 от Закона за публичните финанси (ЗПФ) и чл. 60, ал. 1 от Административно-процесуалния кодекс</w:t>
      </w:r>
      <w:r w:rsidRPr="00251AB6">
        <w:rPr>
          <w:sz w:val="28"/>
          <w:szCs w:val="28"/>
        </w:rPr>
        <w:t>, Общински съвет Иваново РЕШИ:</w:t>
      </w:r>
    </w:p>
    <w:p w14:paraId="68DB0167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1B1700B3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b/>
          <w:sz w:val="28"/>
          <w:lang w:val="en-US"/>
        </w:rPr>
        <w:t>I</w:t>
      </w:r>
      <w:r w:rsidRPr="00FC3598">
        <w:rPr>
          <w:b/>
          <w:sz w:val="28"/>
        </w:rPr>
        <w:t>. Извършва корекции по дейности и функции на Бюджета на Община Иваново за 2024 г., както следва:</w:t>
      </w:r>
      <w:r w:rsidRPr="00FC3598">
        <w:rPr>
          <w:sz w:val="28"/>
        </w:rPr>
        <w:t xml:space="preserve"> </w:t>
      </w:r>
    </w:p>
    <w:p w14:paraId="5C828A06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</w:p>
    <w:p w14:paraId="16F5EE76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1. Функция „Общи държавни служби“</w:t>
      </w:r>
    </w:p>
    <w:p w14:paraId="73C9D604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122 „Общинска администрация“ МД, Иваново</w:t>
      </w:r>
    </w:p>
    <w:p w14:paraId="21245DA7" w14:textId="752F1502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5100 Основен Ремонт                                                              - 50000 лв.</w:t>
      </w:r>
    </w:p>
    <w:p w14:paraId="0B298F6F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2. Функция „Образование“</w:t>
      </w:r>
    </w:p>
    <w:p w14:paraId="54705EE7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311 „Детски градини“ – МД, ДГ „Ален мак“</w:t>
      </w:r>
    </w:p>
    <w:p w14:paraId="75F5ABFE" w14:textId="21C31CB3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5100 Основен ремонт                                                            - 300000 лв.</w:t>
      </w:r>
    </w:p>
    <w:p w14:paraId="6CD41493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3. Функция „Здравеопазване“</w:t>
      </w:r>
    </w:p>
    <w:p w14:paraId="1F263B6C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469 „Други дейности по здравеопазването“ – МД, Кметство Щръклево</w:t>
      </w:r>
    </w:p>
    <w:p w14:paraId="486A5E79" w14:textId="77777777" w:rsid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 xml:space="preserve">§ 5202 Придобиване на друго оборудване, машини и съоръжения </w:t>
      </w:r>
    </w:p>
    <w:p w14:paraId="18C266FE" w14:textId="6FA174EC" w:rsidR="00FC3598" w:rsidRPr="00FC3598" w:rsidRDefault="00FC3598" w:rsidP="00FC3598">
      <w:pPr>
        <w:spacing w:line="276" w:lineRule="auto"/>
        <w:ind w:left="9"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  <w:r w:rsidRPr="00FC3598">
        <w:rPr>
          <w:sz w:val="28"/>
        </w:rPr>
        <w:t xml:space="preserve">       + 53000 лв.       </w:t>
      </w:r>
    </w:p>
    <w:p w14:paraId="74F5E00F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4. Функция „Социално осигуряване, подпомагане и грижи“</w:t>
      </w:r>
    </w:p>
    <w:p w14:paraId="17A18BB9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525 „Клубове на пенсионера, инвалида и други</w:t>
      </w:r>
    </w:p>
    <w:p w14:paraId="2B79FDD1" w14:textId="74235D1F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5206 Изграждане на инфраструктурни обекти                      - 62000 лв.</w:t>
      </w:r>
    </w:p>
    <w:p w14:paraId="020B0AF4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5. Функция „Жилищното строителство, благоустройство, комунално стопанство и опазване на околната среда“</w:t>
      </w:r>
    </w:p>
    <w:p w14:paraId="7CAFE5D0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606 „Изграждане, ремонт и поддържане на улична мрежа“ –МД, Иваново</w:t>
      </w:r>
    </w:p>
    <w:p w14:paraId="03105F18" w14:textId="30EC89D4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5100 Основен ремонт                                                            +323200 лв.</w:t>
      </w:r>
    </w:p>
    <w:p w14:paraId="261CCFF2" w14:textId="77777777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>Дейност 619 „Други дейности по жилищното строителство, благоустройство и регионално развитие“ МД- Иваново</w:t>
      </w:r>
    </w:p>
    <w:p w14:paraId="3A62418C" w14:textId="36961528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5100 Основен ремонт                                                              + 55000 лв.</w:t>
      </w:r>
    </w:p>
    <w:p w14:paraId="66795F0A" w14:textId="3F01DDD2" w:rsidR="00FC3598" w:rsidRPr="00FC3598" w:rsidRDefault="00FC3598" w:rsidP="00FC3598">
      <w:pPr>
        <w:spacing w:line="276" w:lineRule="auto"/>
        <w:ind w:firstLine="708"/>
        <w:jc w:val="both"/>
        <w:rPr>
          <w:sz w:val="28"/>
        </w:rPr>
      </w:pPr>
      <w:r w:rsidRPr="00FC3598">
        <w:rPr>
          <w:sz w:val="28"/>
        </w:rPr>
        <w:tab/>
        <w:t>§ 5206 Изграждане на инфраструктурни обекти                     - 10000 лв.</w:t>
      </w:r>
    </w:p>
    <w:p w14:paraId="593FF1E6" w14:textId="77777777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sz w:val="28"/>
        </w:rPr>
        <w:tab/>
        <w:t>6. Функция „Разходи некласифицирани в другите функции“</w:t>
      </w:r>
    </w:p>
    <w:p w14:paraId="052FFAA5" w14:textId="6AA7B59D" w:rsidR="00FC3598" w:rsidRPr="00FC3598" w:rsidRDefault="00FC3598" w:rsidP="00FC3598">
      <w:pPr>
        <w:spacing w:line="276" w:lineRule="auto"/>
        <w:ind w:firstLine="709"/>
        <w:jc w:val="both"/>
        <w:rPr>
          <w:sz w:val="28"/>
        </w:rPr>
      </w:pPr>
      <w:r w:rsidRPr="00FC3598">
        <w:rPr>
          <w:sz w:val="28"/>
        </w:rPr>
        <w:t xml:space="preserve">§ 0098 Резерв          </w:t>
      </w:r>
      <w:r>
        <w:rPr>
          <w:sz w:val="28"/>
        </w:rPr>
        <w:t xml:space="preserve">           </w:t>
      </w:r>
      <w:r w:rsidRPr="00FC3598">
        <w:rPr>
          <w:sz w:val="28"/>
        </w:rPr>
        <w:t xml:space="preserve">                                                           -  9200 лв.    </w:t>
      </w:r>
    </w:p>
    <w:p w14:paraId="1CAF499C" w14:textId="77777777" w:rsidR="00FC3598" w:rsidRPr="00FC3598" w:rsidRDefault="00FC3598" w:rsidP="00FC3598">
      <w:pPr>
        <w:spacing w:line="276" w:lineRule="auto"/>
        <w:jc w:val="both"/>
        <w:rPr>
          <w:b/>
          <w:sz w:val="28"/>
        </w:rPr>
      </w:pPr>
      <w:r w:rsidRPr="00FC3598">
        <w:rPr>
          <w:sz w:val="28"/>
        </w:rPr>
        <w:tab/>
        <w:t xml:space="preserve"> </w:t>
      </w:r>
    </w:p>
    <w:p w14:paraId="0BA7ABF5" w14:textId="4B8D726E" w:rsidR="00FC3598" w:rsidRPr="00FC3598" w:rsidRDefault="00FC3598" w:rsidP="00FC3598">
      <w:pPr>
        <w:spacing w:line="276" w:lineRule="auto"/>
        <w:jc w:val="both"/>
        <w:rPr>
          <w:sz w:val="28"/>
        </w:rPr>
      </w:pPr>
      <w:r w:rsidRPr="00FC3598">
        <w:rPr>
          <w:b/>
          <w:color w:val="FF0000"/>
          <w:sz w:val="28"/>
        </w:rPr>
        <w:tab/>
      </w:r>
      <w:r w:rsidRPr="00FC3598">
        <w:rPr>
          <w:b/>
          <w:sz w:val="28"/>
          <w:lang w:val="en-US"/>
        </w:rPr>
        <w:t>II</w:t>
      </w:r>
      <w:r w:rsidRPr="00FC3598">
        <w:rPr>
          <w:b/>
          <w:sz w:val="28"/>
        </w:rPr>
        <w:t>. Допълва списъка за капиталови разходи и одобрява преразпределението на  целевата субсидия за капиталови разходи за 2024 г.</w:t>
      </w:r>
      <w:r w:rsidR="00284EE3">
        <w:rPr>
          <w:b/>
          <w:sz w:val="28"/>
        </w:rPr>
        <w:t xml:space="preserve">, </w:t>
      </w:r>
      <w:r w:rsidRPr="00FC3598">
        <w:rPr>
          <w:b/>
          <w:sz w:val="28"/>
        </w:rPr>
        <w:t>както следва:</w:t>
      </w:r>
    </w:p>
    <w:p w14:paraId="3A7C9804" w14:textId="77777777" w:rsidR="00FC3598" w:rsidRPr="008B162A" w:rsidRDefault="00FC3598" w:rsidP="00FC3598">
      <w:pPr>
        <w:spacing w:line="276" w:lineRule="auto"/>
        <w:jc w:val="both"/>
        <w:rPr>
          <w:b/>
          <w:color w:val="FF000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1134"/>
        <w:gridCol w:w="1134"/>
        <w:gridCol w:w="567"/>
        <w:gridCol w:w="567"/>
        <w:gridCol w:w="708"/>
        <w:gridCol w:w="426"/>
        <w:gridCol w:w="1134"/>
      </w:tblGrid>
      <w:tr w:rsidR="00FC3598" w:rsidRPr="008B162A" w14:paraId="71863E8F" w14:textId="77777777" w:rsidTr="00FC3598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E0AC44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8C3D" w14:textId="77777777" w:rsidR="00FC3598" w:rsidRPr="00AF75CF" w:rsidRDefault="00FC3598" w:rsidP="00FC3598">
            <w:pPr>
              <w:spacing w:line="276" w:lineRule="auto"/>
              <w:jc w:val="both"/>
            </w:pPr>
          </w:p>
          <w:p w14:paraId="5A39CA57" w14:textId="77777777" w:rsidR="00FC3598" w:rsidRPr="00AF75CF" w:rsidRDefault="00FC3598" w:rsidP="00FC3598">
            <w:pPr>
              <w:spacing w:line="276" w:lineRule="auto"/>
              <w:jc w:val="both"/>
            </w:pPr>
            <w:r w:rsidRPr="00AF75CF">
              <w:t>Наименование на обектите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6143EB3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B643BB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10339" w14:textId="77777777" w:rsidR="00FC3598" w:rsidRPr="00AF75CF" w:rsidRDefault="00FC3598" w:rsidP="00FC3598">
            <w:pPr>
              <w:spacing w:after="200" w:line="276" w:lineRule="auto"/>
              <w:jc w:val="both"/>
            </w:pPr>
            <w:r w:rsidRPr="00AF75CF">
              <w:rPr>
                <w:sz w:val="20"/>
                <w:szCs w:val="20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57494" w14:textId="77777777" w:rsidR="00FC3598" w:rsidRPr="00AF75CF" w:rsidRDefault="00FC3598" w:rsidP="00FC3598">
            <w:pPr>
              <w:spacing w:after="200" w:line="276" w:lineRule="auto"/>
              <w:jc w:val="both"/>
            </w:pPr>
          </w:p>
        </w:tc>
      </w:tr>
      <w:tr w:rsidR="00FC3598" w:rsidRPr="008B162A" w14:paraId="6551239D" w14:textId="77777777" w:rsidTr="00FC3598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EA43" w14:textId="77777777" w:rsidR="00FC3598" w:rsidRPr="00AF75CF" w:rsidRDefault="00FC3598" w:rsidP="00FC3598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DEFD" w14:textId="77777777" w:rsidR="00FC3598" w:rsidRPr="00AF75CF" w:rsidRDefault="00FC3598" w:rsidP="00FC3598">
            <w:pPr>
              <w:spacing w:line="276" w:lineRule="auto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0CC" w14:textId="77777777" w:rsidR="00FC3598" w:rsidRPr="00AF75C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877E" w14:textId="77777777" w:rsidR="00FC3598" w:rsidRPr="00AF75C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4E9709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Целева субсидия</w:t>
            </w:r>
          </w:p>
          <w:p w14:paraId="1B04F8D5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CABE93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FDD3EA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Други целеви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76890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Собствени</w:t>
            </w:r>
          </w:p>
          <w:p w14:paraId="4F332AC3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C5B7F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EFD1E" w14:textId="77777777" w:rsidR="00FC3598" w:rsidRPr="00AF75CF" w:rsidRDefault="00FC3598" w:rsidP="00FC3598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Разлика</w:t>
            </w:r>
          </w:p>
        </w:tc>
      </w:tr>
      <w:tr w:rsidR="00FC3598" w:rsidRPr="00AF75CF" w14:paraId="3BB371A9" w14:textId="77777777" w:rsidTr="00FC359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3551" w14:textId="77777777" w:rsidR="00FC3598" w:rsidRPr="005E5914" w:rsidRDefault="00FC3598" w:rsidP="00FC359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6B38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Функция „Общи държавни служби“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ADB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29B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D65A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FFDC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4124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4A79E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9F3251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FB3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-50000</w:t>
            </w:r>
          </w:p>
        </w:tc>
      </w:tr>
      <w:tr w:rsidR="00FC3598" w:rsidRPr="00AF75CF" w14:paraId="155BF297" w14:textId="77777777" w:rsidTr="00FC359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2F24" w14:textId="77777777" w:rsidR="00FC3598" w:rsidRPr="000C6658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749C" w14:textId="77777777" w:rsidR="00FC3598" w:rsidRPr="000C6658" w:rsidRDefault="00FC3598" w:rsidP="00FC3598">
            <w:pPr>
              <w:spacing w:line="276" w:lineRule="auto"/>
              <w:jc w:val="both"/>
            </w:pPr>
            <w:r w:rsidRPr="000C6658">
              <w:t>Изграждане на вътрешна тоалетна в административна сграда  Кметство Нисово /УПИ II-118 кв.44 по плана на с. Нисово/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A50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A080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4F00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0A0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C3B6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EFAF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1131338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4EB" w14:textId="77777777" w:rsidR="00FC3598" w:rsidRPr="002270EB" w:rsidRDefault="00FC3598" w:rsidP="00FC3598">
            <w:pPr>
              <w:spacing w:line="276" w:lineRule="auto"/>
              <w:jc w:val="both"/>
            </w:pPr>
            <w:r w:rsidRPr="002270EB">
              <w:t>-50000</w:t>
            </w:r>
          </w:p>
        </w:tc>
      </w:tr>
      <w:tr w:rsidR="00FC3598" w:rsidRPr="008B162A" w14:paraId="0A9AB1E7" w14:textId="77777777" w:rsidTr="00FC359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4ED2" w14:textId="77777777" w:rsidR="00FC3598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819" w14:textId="77777777" w:rsidR="00FC3598" w:rsidRPr="00AF75C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AF75CF">
              <w:rPr>
                <w:b/>
              </w:rPr>
              <w:t>Функция „Образование“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E8F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C7F1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5A25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F02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A0BA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8F7D4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C879ED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0F4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-300000</w:t>
            </w:r>
          </w:p>
        </w:tc>
      </w:tr>
      <w:tr w:rsidR="00FC3598" w:rsidRPr="008B162A" w14:paraId="43339AD9" w14:textId="77777777" w:rsidTr="00FC359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958D" w14:textId="77777777" w:rsidR="00FC3598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29A0" w14:textId="77777777" w:rsidR="00FC3598" w:rsidRPr="00A5084C" w:rsidRDefault="00FC3598" w:rsidP="00FC3598">
            <w:pPr>
              <w:spacing w:line="276" w:lineRule="auto"/>
              <w:jc w:val="both"/>
            </w:pPr>
            <w:r w:rsidRPr="008A1685">
              <w:t>Ремонт на помещения  в ДГ "Ален мак" филиал "Слънце" в УПИ 1088, кв. 35 по плана на с. Пиргово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C13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43A6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FCC3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AD4B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D1AA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0422C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A75C8A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9B4" w14:textId="77777777" w:rsidR="00FC3598" w:rsidRPr="008A1685" w:rsidRDefault="00FC3598" w:rsidP="00FC3598">
            <w:pPr>
              <w:spacing w:line="276" w:lineRule="auto"/>
              <w:jc w:val="both"/>
            </w:pPr>
            <w:r>
              <w:t>-300000</w:t>
            </w:r>
          </w:p>
        </w:tc>
      </w:tr>
      <w:tr w:rsidR="00FC3598" w:rsidRPr="008B162A" w14:paraId="19557F4E" w14:textId="77777777" w:rsidTr="00FC3598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455C" w14:textId="77777777" w:rsidR="00FC3598" w:rsidRPr="005E5914" w:rsidRDefault="00FC3598" w:rsidP="00FC3598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9BAE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5E5914">
              <w:rPr>
                <w:b/>
              </w:rPr>
              <w:t>Функция „Здравеопазване“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A6F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5E591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E07E" w14:textId="77777777" w:rsidR="00FC3598" w:rsidRPr="002270EB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2270EB">
              <w:rPr>
                <w:b/>
              </w:rPr>
              <w:t>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1625" w14:textId="77777777" w:rsidR="00FC3598" w:rsidRPr="002270EB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2270EB">
              <w:rPr>
                <w:b/>
              </w:rPr>
              <w:t>53000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5127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5E5914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F220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5E5914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68EDE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5E5914">
              <w:rPr>
                <w:b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E39AF0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D30" w14:textId="77777777" w:rsidR="00FC3598" w:rsidRPr="005E5914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2270EB">
              <w:rPr>
                <w:b/>
              </w:rPr>
              <w:t>+53000</w:t>
            </w:r>
          </w:p>
        </w:tc>
      </w:tr>
      <w:tr w:rsidR="00FC3598" w:rsidRPr="008B162A" w14:paraId="020DA3EB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4E7" w14:textId="77777777" w:rsidR="00FC3598" w:rsidRPr="00747A5D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47A5D">
              <w:rPr>
                <w:sz w:val="20"/>
                <w:szCs w:val="20"/>
              </w:rPr>
              <w:t>469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12EC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Дентално оборудване</w:t>
            </w:r>
            <w:r>
              <w:t xml:space="preserve"> за стоматологичен кабинет в с. Щръклево</w:t>
            </w:r>
            <w:r w:rsidRPr="005E5914"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9A3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51A5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FF4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53000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2BC0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451B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0D46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2F28FE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48E23" w14:textId="77777777" w:rsidR="00FC3598" w:rsidRPr="005E5914" w:rsidRDefault="00FC3598" w:rsidP="00FC3598">
            <w:pPr>
              <w:spacing w:line="276" w:lineRule="auto"/>
              <w:jc w:val="both"/>
            </w:pPr>
            <w:r w:rsidRPr="005E5914">
              <w:t>+53000</w:t>
            </w:r>
          </w:p>
        </w:tc>
      </w:tr>
      <w:tr w:rsidR="00FC3598" w:rsidRPr="008B162A" w14:paraId="1BC090A1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19F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3E4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Функция „Социално осигуряване, подпомагане и грижи“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2E95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488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630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C6F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AC42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20B6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01E3ED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1ADAD" w14:textId="77777777" w:rsidR="00FC3598" w:rsidRPr="00747A5D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747A5D">
              <w:rPr>
                <w:b/>
              </w:rPr>
              <w:t>-62000</w:t>
            </w:r>
          </w:p>
        </w:tc>
      </w:tr>
      <w:tr w:rsidR="00FC3598" w:rsidRPr="008B162A" w14:paraId="05E62F39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2E9B" w14:textId="77777777" w:rsidR="00FC3598" w:rsidRPr="00747A5D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BA09" w14:textId="77777777" w:rsidR="00FC3598" w:rsidRPr="005E5914" w:rsidRDefault="00FC3598" w:rsidP="00FC3598">
            <w:pPr>
              <w:spacing w:line="276" w:lineRule="auto"/>
              <w:jc w:val="both"/>
            </w:pPr>
            <w:r w:rsidRPr="00995AA6">
              <w:t>Изграждане навес към клуб на пенсионера в ПИ-144, кв.25 по плана на с.Церовец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149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6437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82BF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162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D14D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B44D3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FC21ED" w14:textId="77777777" w:rsidR="00FC3598" w:rsidRDefault="00FC3598" w:rsidP="00FC359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E61AE" w14:textId="77777777" w:rsidR="00FC3598" w:rsidRPr="005E5914" w:rsidRDefault="00FC3598" w:rsidP="00FC3598">
            <w:pPr>
              <w:spacing w:line="276" w:lineRule="auto"/>
              <w:jc w:val="both"/>
            </w:pPr>
            <w:r>
              <w:t>-62000</w:t>
            </w:r>
          </w:p>
        </w:tc>
      </w:tr>
      <w:tr w:rsidR="00FC3598" w:rsidRPr="008463DF" w14:paraId="7EFF391E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D78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B489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rPr>
                <w:b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3D8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EAC5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378200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7796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369000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E2D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F2B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51EA7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9200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05B1D4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3DE98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+378200</w:t>
            </w:r>
          </w:p>
        </w:tc>
      </w:tr>
      <w:tr w:rsidR="00FC3598" w:rsidRPr="008463DF" w14:paraId="3686D1CF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342E" w14:textId="77777777" w:rsidR="00FC3598" w:rsidRPr="008463DF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63DF">
              <w:rPr>
                <w:sz w:val="20"/>
                <w:szCs w:val="20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7AFD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Ремонт на улица „Христо Ботев“ от ОТ 228 до ОТ 245, с. Пиргово, общ. 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12E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E051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271600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254B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271600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8BFB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FEF0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269E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2D1E63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3B581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+271600</w:t>
            </w:r>
          </w:p>
        </w:tc>
      </w:tr>
      <w:tr w:rsidR="00FC3598" w:rsidRPr="008463DF" w14:paraId="4C56E25F" w14:textId="77777777" w:rsidTr="00FC3598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B1A9" w14:textId="77777777" w:rsidR="00FC3598" w:rsidRPr="008463DF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63DF">
              <w:rPr>
                <w:sz w:val="20"/>
                <w:szCs w:val="20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AD4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Ремонт на кръстовище между ул. „Христо Ботев“ и ул.“Есперанто“ в с. Щръклево, общ. Иваново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95D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02A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51600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AC2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42400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39A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8D98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DC11B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9200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A60E30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B180F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+51600</w:t>
            </w:r>
          </w:p>
        </w:tc>
      </w:tr>
      <w:tr w:rsidR="00FC3598" w:rsidRPr="008463DF" w14:paraId="30BF560A" w14:textId="77777777" w:rsidTr="00FC3598">
        <w:trPr>
          <w:cantSplit/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73812" w14:textId="77777777" w:rsidR="00FC3598" w:rsidRPr="008463DF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63DF">
              <w:rPr>
                <w:sz w:val="20"/>
                <w:szCs w:val="20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ED10C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Ремонт на общинска сграда  -  с.о. Пристанище, с. Пиргово, общ.</w:t>
            </w:r>
            <w:r>
              <w:t xml:space="preserve"> </w:t>
            </w:r>
            <w:r w:rsidRPr="008463DF">
              <w:t>Иваново, обл. Русе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69048" w14:textId="77777777" w:rsidR="00FC3598" w:rsidRPr="008463DF" w:rsidRDefault="00FC3598" w:rsidP="00FC3598">
            <w:pPr>
              <w:spacing w:line="276" w:lineRule="auto"/>
              <w:jc w:val="both"/>
              <w:rPr>
                <w:b/>
              </w:rPr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9C23F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DA52E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55000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46BBAF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B30F2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17DDF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369233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  <w:p w14:paraId="2893A597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45D62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+55000</w:t>
            </w:r>
          </w:p>
        </w:tc>
      </w:tr>
      <w:tr w:rsidR="00FC3598" w:rsidRPr="008463DF" w14:paraId="0B3C0FA8" w14:textId="77777777" w:rsidTr="00FC359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8484" w14:textId="77777777" w:rsidR="00FC3598" w:rsidRPr="008463DF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8F59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98B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5AA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CF20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ECB2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3BFC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10BC9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E04AC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EA2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</w:tr>
      <w:tr w:rsidR="00FC3598" w:rsidRPr="008463DF" w14:paraId="2D07BC90" w14:textId="77777777" w:rsidTr="00FC359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1595B" w14:textId="77777777" w:rsidR="00FC3598" w:rsidRPr="008463DF" w:rsidRDefault="00FC3598" w:rsidP="00FC359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463DF">
              <w:rPr>
                <w:sz w:val="20"/>
                <w:szCs w:val="20"/>
              </w:rPr>
              <w:t>619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DA9CF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Изграждане на ограда на детска площадка в с. Нисово УПИ II-118 кв.44 по плана на с. Нисово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85B6B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7DD07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7487C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488F4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6AC31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8AC71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4053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C5863" w14:textId="77777777" w:rsidR="00FC3598" w:rsidRPr="008463DF" w:rsidRDefault="00FC3598" w:rsidP="00FC3598">
            <w:pPr>
              <w:spacing w:line="276" w:lineRule="auto"/>
              <w:jc w:val="both"/>
            </w:pPr>
            <w:r w:rsidRPr="008463DF">
              <w:t>-10000</w:t>
            </w:r>
          </w:p>
        </w:tc>
      </w:tr>
      <w:tr w:rsidR="00FC3598" w:rsidRPr="008463DF" w14:paraId="4337ECF3" w14:textId="77777777" w:rsidTr="00FC3598">
        <w:trPr>
          <w:cantSplit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327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C38A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410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281D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B341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B2D6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76A4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21C37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312B06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BC4" w14:textId="77777777" w:rsidR="00FC3598" w:rsidRPr="008463DF" w:rsidRDefault="00FC3598" w:rsidP="00FC3598">
            <w:pPr>
              <w:spacing w:line="276" w:lineRule="auto"/>
              <w:jc w:val="both"/>
            </w:pPr>
          </w:p>
        </w:tc>
      </w:tr>
    </w:tbl>
    <w:p w14:paraId="5389F70D" w14:textId="77777777" w:rsidR="00FC3598" w:rsidRPr="008463DF" w:rsidRDefault="00FC3598" w:rsidP="00FC3598">
      <w:pPr>
        <w:spacing w:line="276" w:lineRule="auto"/>
        <w:jc w:val="both"/>
        <w:rPr>
          <w:b/>
        </w:rPr>
      </w:pPr>
    </w:p>
    <w:p w14:paraId="6ED78037" w14:textId="77777777" w:rsidR="00FC3598" w:rsidRPr="00FC3598" w:rsidRDefault="00FC3598" w:rsidP="00FC3598">
      <w:pPr>
        <w:spacing w:line="276" w:lineRule="auto"/>
        <w:jc w:val="both"/>
        <w:rPr>
          <w:b/>
          <w:color w:val="000000" w:themeColor="text1"/>
          <w:sz w:val="28"/>
        </w:rPr>
      </w:pPr>
      <w:r w:rsidRPr="00FC3598">
        <w:rPr>
          <w:b/>
          <w:color w:val="000000" w:themeColor="text1"/>
          <w:sz w:val="28"/>
        </w:rPr>
        <w:tab/>
      </w:r>
      <w:r w:rsidRPr="00FC3598">
        <w:rPr>
          <w:b/>
          <w:sz w:val="28"/>
          <w:lang w:val="en-US"/>
        </w:rPr>
        <w:t>III</w:t>
      </w:r>
      <w:r w:rsidRPr="00FC3598">
        <w:rPr>
          <w:b/>
          <w:sz w:val="28"/>
        </w:rPr>
        <w:t>.</w:t>
      </w:r>
      <w:r w:rsidRPr="00FC3598">
        <w:rPr>
          <w:b/>
          <w:color w:val="000000" w:themeColor="text1"/>
          <w:sz w:val="28"/>
        </w:rPr>
        <w:t xml:space="preserve"> Допуска предварително изпълнение на решението на основание чл. 60, ал. 1 от Административно-процесуалния кодекс.</w:t>
      </w:r>
      <w:r w:rsidRPr="00FC3598">
        <w:rPr>
          <w:b/>
          <w:color w:val="000000" w:themeColor="text1"/>
          <w:sz w:val="28"/>
        </w:rPr>
        <w:tab/>
      </w:r>
    </w:p>
    <w:p w14:paraId="49CF7AC8" w14:textId="77777777" w:rsidR="00FC3598" w:rsidRPr="00251AB6" w:rsidRDefault="00FC3598" w:rsidP="00FC3598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37A6173C" w14:textId="4BD3A054" w:rsidR="00FC3598" w:rsidRPr="00237755" w:rsidRDefault="00FC3598" w:rsidP="00FC3598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 xml:space="preserve">ПО </w:t>
      </w:r>
      <w:r w:rsidR="00B4546F">
        <w:rPr>
          <w:sz w:val="28"/>
          <w:szCs w:val="28"/>
        </w:rPr>
        <w:t>ЧЕТИРИНАДЕСЕТА</w:t>
      </w:r>
      <w:r w:rsidRPr="00237755">
        <w:rPr>
          <w:sz w:val="28"/>
          <w:szCs w:val="28"/>
        </w:rPr>
        <w:t xml:space="preserve"> ТОЧКА:</w:t>
      </w:r>
    </w:p>
    <w:p w14:paraId="79D624B2" w14:textId="77777777" w:rsidR="00FC3598" w:rsidRPr="00237755" w:rsidRDefault="00FC3598" w:rsidP="00FC3598">
      <w:pPr>
        <w:ind w:firstLine="709"/>
        <w:jc w:val="both"/>
        <w:rPr>
          <w:sz w:val="28"/>
          <w:szCs w:val="28"/>
          <w:lang w:val="en-US"/>
        </w:rPr>
      </w:pPr>
    </w:p>
    <w:p w14:paraId="274AC0F1" w14:textId="28A0D79E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B4546F">
        <w:rPr>
          <w:sz w:val="28"/>
          <w:szCs w:val="28"/>
        </w:rPr>
        <w:t>30</w:t>
      </w:r>
      <w:r>
        <w:rPr>
          <w:sz w:val="28"/>
          <w:szCs w:val="28"/>
        </w:rPr>
        <w:t>2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B4546F" w:rsidRPr="00B4546F">
        <w:rPr>
          <w:sz w:val="28"/>
          <w:szCs w:val="28"/>
        </w:rPr>
        <w:t>Отчет за дейността на Общински съвет Иваново за първото шестмесечие на 2024 г</w:t>
      </w:r>
      <w:r w:rsidRPr="00251AB6">
        <w:rPr>
          <w:sz w:val="28"/>
          <w:szCs w:val="28"/>
        </w:rPr>
        <w:t xml:space="preserve">. </w:t>
      </w:r>
      <w:r w:rsidR="005054A7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79D8B630" w14:textId="44AE9B9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 xml:space="preserve">. </w:t>
      </w:r>
    </w:p>
    <w:p w14:paraId="09D24B13" w14:textId="2A944BF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6396C049" w14:textId="5A871C61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5054A7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Градев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295BAD0D" w14:textId="1C9E437A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D0AA137" w14:textId="0A2132F5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5054A7">
        <w:rPr>
          <w:sz w:val="28"/>
          <w:szCs w:val="28"/>
        </w:rPr>
        <w:t>Също п</w:t>
      </w:r>
      <w:r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5BD79E7C" w14:textId="212447A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изкажат?... Няма. </w:t>
      </w:r>
      <w:r w:rsidR="005054A7">
        <w:rPr>
          <w:sz w:val="28"/>
          <w:szCs w:val="28"/>
        </w:rPr>
        <w:t>Който е съгласен, моля да гласува</w:t>
      </w:r>
      <w:r w:rsidRPr="00251AB6">
        <w:rPr>
          <w:sz w:val="28"/>
          <w:szCs w:val="28"/>
        </w:rPr>
        <w:t>.</w:t>
      </w:r>
    </w:p>
    <w:p w14:paraId="79E7DD46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4F20CBA7" w14:textId="27ED104F" w:rsidR="00FC3598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20DBD20F" w14:textId="77777777" w:rsidR="00FC3598" w:rsidRPr="00251AB6" w:rsidRDefault="00FC3598" w:rsidP="00FC3598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C1641F2" w14:textId="77777777" w:rsidR="00FC3598" w:rsidRPr="00251AB6" w:rsidRDefault="00FC3598" w:rsidP="00FC3598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08612A1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428591D1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937C4E9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0B89EB26" w14:textId="340060A2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="00B4546F">
        <w:rPr>
          <w:sz w:val="28"/>
          <w:szCs w:val="28"/>
        </w:rPr>
        <w:t>7</w:t>
      </w:r>
    </w:p>
    <w:p w14:paraId="450ED5BD" w14:textId="77777777" w:rsidR="00FC3598" w:rsidRPr="00251AB6" w:rsidRDefault="00FC3598" w:rsidP="00FC3598">
      <w:pPr>
        <w:ind w:firstLine="720"/>
        <w:jc w:val="both"/>
        <w:rPr>
          <w:sz w:val="28"/>
          <w:szCs w:val="28"/>
          <w:lang w:val="ru-RU"/>
        </w:rPr>
      </w:pPr>
    </w:p>
    <w:p w14:paraId="652A91B1" w14:textId="5803D8FB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B4546F" w:rsidRPr="00B4546F">
        <w:rPr>
          <w:sz w:val="28"/>
          <w:szCs w:val="28"/>
        </w:rPr>
        <w:t>чл. 27, ал. 6 от ЗМСМА и чл. 18, ал. 5 от Правилника за организацията и дейността на общинския съвет, неговите комисии и взаимодействието му с общинската администрация (мандат 2023-2027 година)</w:t>
      </w:r>
      <w:r w:rsidRPr="00251AB6">
        <w:rPr>
          <w:sz w:val="28"/>
          <w:szCs w:val="28"/>
        </w:rPr>
        <w:t>, Общински съвет Иваново РЕШИ:</w:t>
      </w:r>
    </w:p>
    <w:p w14:paraId="2D2431EE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159E97E8" w14:textId="77777777" w:rsidR="00B4546F" w:rsidRPr="00B4546F" w:rsidRDefault="00B4546F" w:rsidP="00B4546F">
      <w:pPr>
        <w:ind w:firstLine="720"/>
        <w:jc w:val="both"/>
        <w:rPr>
          <w:sz w:val="28"/>
          <w:szCs w:val="28"/>
        </w:rPr>
      </w:pPr>
      <w:r w:rsidRPr="00B4546F">
        <w:rPr>
          <w:b/>
          <w:sz w:val="28"/>
          <w:szCs w:val="28"/>
        </w:rPr>
        <w:t xml:space="preserve">Приема </w:t>
      </w:r>
      <w:r w:rsidRPr="00B4546F">
        <w:rPr>
          <w:sz w:val="28"/>
          <w:szCs w:val="28"/>
        </w:rPr>
        <w:t xml:space="preserve">Отчет за дейността на Общински съвет Иваново за първото шестмесечие на </w:t>
      </w:r>
      <w:r w:rsidRPr="00B4546F">
        <w:rPr>
          <w:sz w:val="28"/>
          <w:szCs w:val="28"/>
          <w:lang w:val="en-US"/>
        </w:rPr>
        <w:t>20</w:t>
      </w:r>
      <w:r w:rsidRPr="00B4546F">
        <w:rPr>
          <w:sz w:val="28"/>
          <w:szCs w:val="28"/>
        </w:rPr>
        <w:t>24 година.</w:t>
      </w:r>
    </w:p>
    <w:p w14:paraId="7B040699" w14:textId="77777777" w:rsidR="00FC3598" w:rsidRPr="00251AB6" w:rsidRDefault="00FC3598" w:rsidP="00FC3598">
      <w:pPr>
        <w:ind w:firstLine="567"/>
        <w:jc w:val="both"/>
        <w:rPr>
          <w:sz w:val="28"/>
          <w:szCs w:val="28"/>
        </w:rPr>
      </w:pPr>
    </w:p>
    <w:p w14:paraId="647E26DF" w14:textId="42373069" w:rsidR="00FC3598" w:rsidRPr="00251AB6" w:rsidRDefault="00FC3598" w:rsidP="00FC3598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4546F">
        <w:rPr>
          <w:sz w:val="28"/>
          <w:szCs w:val="28"/>
        </w:rPr>
        <w:t>ПЕТ</w:t>
      </w:r>
      <w:r w:rsidRPr="00251AB6">
        <w:rPr>
          <w:sz w:val="28"/>
          <w:szCs w:val="28"/>
        </w:rPr>
        <w:t>НАДЕСЕТА ТОЧКА:</w:t>
      </w:r>
    </w:p>
    <w:p w14:paraId="56A62CA0" w14:textId="77777777" w:rsidR="00FC3598" w:rsidRPr="00251AB6" w:rsidRDefault="00FC3598" w:rsidP="00FC3598">
      <w:pPr>
        <w:ind w:firstLine="708"/>
        <w:jc w:val="both"/>
        <w:rPr>
          <w:sz w:val="28"/>
          <w:szCs w:val="28"/>
          <w:lang w:val="en-US"/>
        </w:rPr>
      </w:pPr>
    </w:p>
    <w:p w14:paraId="400ADA61" w14:textId="6DB22EF3" w:rsidR="00FC3598" w:rsidRPr="00251AB6" w:rsidRDefault="00FC3598" w:rsidP="00FC3598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B4546F">
        <w:rPr>
          <w:sz w:val="28"/>
          <w:szCs w:val="28"/>
        </w:rPr>
        <w:t>308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относно </w:t>
      </w:r>
      <w:r w:rsidR="00B4546F">
        <w:rPr>
          <w:sz w:val="28"/>
          <w:szCs w:val="28"/>
        </w:rPr>
        <w:t>О</w:t>
      </w:r>
      <w:r w:rsidR="00B4546F" w:rsidRPr="00B4546F">
        <w:rPr>
          <w:sz w:val="28"/>
          <w:szCs w:val="28"/>
          <w:lang w:val="en-US"/>
        </w:rPr>
        <w:t>добряване на изменение и допълнение  на План-сметката, включваща необходимите разходи по поддържане чистотата на територията на община Иваново за 2024 година</w:t>
      </w:r>
      <w:r w:rsidRPr="00251AB6">
        <w:rPr>
          <w:sz w:val="28"/>
          <w:szCs w:val="28"/>
        </w:rPr>
        <w:t xml:space="preserve">. </w:t>
      </w:r>
      <w:r w:rsidR="005054A7">
        <w:rPr>
          <w:sz w:val="28"/>
          <w:szCs w:val="28"/>
        </w:rPr>
        <w:t>Докладната е минала през обществено обсъждане, няма направени предложения. Давам думата на г-н Пеков</w:t>
      </w:r>
      <w:r w:rsidRPr="00251AB6">
        <w:rPr>
          <w:sz w:val="28"/>
          <w:szCs w:val="28"/>
        </w:rPr>
        <w:t>?</w:t>
      </w:r>
    </w:p>
    <w:p w14:paraId="7B68966C" w14:textId="6FA80E37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 w:rsidR="005054A7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>
        <w:rPr>
          <w:sz w:val="28"/>
          <w:szCs w:val="28"/>
        </w:rPr>
        <w:t>Разгледахме докладната</w:t>
      </w:r>
      <w:r w:rsidR="00284EE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комисии</w:t>
      </w:r>
      <w:r w:rsidR="005054A7">
        <w:rPr>
          <w:sz w:val="28"/>
          <w:szCs w:val="28"/>
        </w:rPr>
        <w:t>те</w:t>
      </w:r>
      <w:r>
        <w:rPr>
          <w:sz w:val="28"/>
          <w:szCs w:val="28"/>
        </w:rPr>
        <w:t xml:space="preserve">, </w:t>
      </w:r>
      <w:r w:rsidR="005054A7">
        <w:rPr>
          <w:sz w:val="28"/>
          <w:szCs w:val="28"/>
        </w:rPr>
        <w:t>във връзка с изграждането на анаеробната инсталация</w:t>
      </w:r>
      <w:r w:rsidR="00750789">
        <w:rPr>
          <w:sz w:val="28"/>
          <w:szCs w:val="28"/>
        </w:rPr>
        <w:t xml:space="preserve"> е</w:t>
      </w:r>
      <w:r w:rsidR="005054A7">
        <w:rPr>
          <w:sz w:val="28"/>
          <w:szCs w:val="28"/>
        </w:rPr>
        <w:t>, предложението ни е да се одобри</w:t>
      </w:r>
      <w:r w:rsidR="00750789">
        <w:rPr>
          <w:sz w:val="28"/>
          <w:szCs w:val="28"/>
        </w:rPr>
        <w:t>, да приемем решението ка</w:t>
      </w:r>
      <w:r w:rsidR="000D30BA">
        <w:rPr>
          <w:sz w:val="28"/>
          <w:szCs w:val="28"/>
        </w:rPr>
        <w:t>к</w:t>
      </w:r>
      <w:r w:rsidR="00750789">
        <w:rPr>
          <w:sz w:val="28"/>
          <w:szCs w:val="28"/>
        </w:rPr>
        <w:t>то е предложено</w:t>
      </w:r>
      <w:r w:rsidRPr="00251AB6">
        <w:rPr>
          <w:sz w:val="28"/>
          <w:szCs w:val="28"/>
        </w:rPr>
        <w:t>.</w:t>
      </w:r>
    </w:p>
    <w:p w14:paraId="765FAF9B" w14:textId="6531875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4FE0CF9C" w14:textId="2F552D24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7E8968B6" w14:textId="7EF78D00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78831489" w14:textId="61800DE9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Също положително становище</w:t>
      </w:r>
      <w:r w:rsidRPr="00251AB6">
        <w:rPr>
          <w:sz w:val="28"/>
          <w:szCs w:val="28"/>
        </w:rPr>
        <w:t>.</w:t>
      </w:r>
    </w:p>
    <w:p w14:paraId="2C609137" w14:textId="0FEE19A2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изкажат?... </w:t>
      </w:r>
      <w:r w:rsidR="00750789">
        <w:rPr>
          <w:sz w:val="28"/>
          <w:szCs w:val="28"/>
        </w:rPr>
        <w:t xml:space="preserve"> Няма, п</w:t>
      </w:r>
      <w:r w:rsidRPr="00251AB6">
        <w:rPr>
          <w:sz w:val="28"/>
          <w:szCs w:val="28"/>
        </w:rPr>
        <w:t>оименно гласуване.</w:t>
      </w:r>
    </w:p>
    <w:p w14:paraId="0FAFC6B2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2DEE7C16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6C46A9CF" w14:textId="77777777" w:rsidTr="000E7C6F">
        <w:tc>
          <w:tcPr>
            <w:tcW w:w="566" w:type="dxa"/>
          </w:tcPr>
          <w:p w14:paraId="311B36A1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C0B81C5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07E671D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179AF133" w14:textId="77777777" w:rsidTr="000E7C6F">
        <w:tc>
          <w:tcPr>
            <w:tcW w:w="566" w:type="dxa"/>
          </w:tcPr>
          <w:p w14:paraId="6DED681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7BEA71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81D503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CD8A38E" w14:textId="77777777" w:rsidTr="000E7C6F">
        <w:tc>
          <w:tcPr>
            <w:tcW w:w="566" w:type="dxa"/>
          </w:tcPr>
          <w:p w14:paraId="2E23F36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43D103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5A382A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BD4B677" w14:textId="77777777" w:rsidTr="000E7C6F">
        <w:tc>
          <w:tcPr>
            <w:tcW w:w="566" w:type="dxa"/>
          </w:tcPr>
          <w:p w14:paraId="6E07325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523E0F8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C7A532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49E12A0" w14:textId="77777777" w:rsidTr="000E7C6F">
        <w:tc>
          <w:tcPr>
            <w:tcW w:w="566" w:type="dxa"/>
          </w:tcPr>
          <w:p w14:paraId="1A68CF2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1E07997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BA56EF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AD1C17D" w14:textId="77777777" w:rsidTr="000E7C6F">
        <w:tc>
          <w:tcPr>
            <w:tcW w:w="566" w:type="dxa"/>
          </w:tcPr>
          <w:p w14:paraId="6F3D86B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6665820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F4F934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788FECA" w14:textId="77777777" w:rsidTr="000E7C6F">
        <w:tc>
          <w:tcPr>
            <w:tcW w:w="566" w:type="dxa"/>
          </w:tcPr>
          <w:p w14:paraId="0BF8C92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24AAB6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59F338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829FF48" w14:textId="77777777" w:rsidTr="000E7C6F">
        <w:tc>
          <w:tcPr>
            <w:tcW w:w="566" w:type="dxa"/>
          </w:tcPr>
          <w:p w14:paraId="4DA3541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DDCCAF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6A6462A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D114290" w14:textId="77777777" w:rsidTr="000E7C6F">
        <w:tc>
          <w:tcPr>
            <w:tcW w:w="566" w:type="dxa"/>
          </w:tcPr>
          <w:p w14:paraId="6E3339B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E3AAD3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C13578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01D64EA" w14:textId="77777777" w:rsidTr="000E7C6F">
        <w:tc>
          <w:tcPr>
            <w:tcW w:w="566" w:type="dxa"/>
          </w:tcPr>
          <w:p w14:paraId="5A335F7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FE200D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C47232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3523E0B" w14:textId="77777777" w:rsidTr="000E7C6F">
        <w:tc>
          <w:tcPr>
            <w:tcW w:w="566" w:type="dxa"/>
          </w:tcPr>
          <w:p w14:paraId="32B5509B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70E21DD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2DA0225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604E581" w14:textId="77777777" w:rsidTr="000E7C6F">
        <w:tc>
          <w:tcPr>
            <w:tcW w:w="566" w:type="dxa"/>
          </w:tcPr>
          <w:p w14:paraId="35230F0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D0544A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E27C03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F9A9817" w14:textId="77777777" w:rsidTr="000E7C6F">
        <w:tc>
          <w:tcPr>
            <w:tcW w:w="566" w:type="dxa"/>
          </w:tcPr>
          <w:p w14:paraId="04E5474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AEC383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335BCD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665320A" w14:textId="77777777" w:rsidTr="000E7C6F">
        <w:tc>
          <w:tcPr>
            <w:tcW w:w="566" w:type="dxa"/>
          </w:tcPr>
          <w:p w14:paraId="28C97A3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4630C0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6D1B6F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33DA3D7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EC352C2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BFF0F24" w14:textId="77777777" w:rsidR="00FC3598" w:rsidRDefault="00FC3598" w:rsidP="00FC3598">
      <w:pPr>
        <w:ind w:firstLine="720"/>
        <w:jc w:val="center"/>
        <w:rPr>
          <w:sz w:val="28"/>
          <w:szCs w:val="28"/>
        </w:rPr>
      </w:pPr>
    </w:p>
    <w:p w14:paraId="22F49273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BA30C5D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591E034E" w14:textId="16E271EB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="00B4546F">
        <w:rPr>
          <w:sz w:val="28"/>
          <w:szCs w:val="28"/>
        </w:rPr>
        <w:t>8</w:t>
      </w:r>
    </w:p>
    <w:p w14:paraId="6F71B807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78ADC592" w14:textId="5665FD26" w:rsidR="00FC3598" w:rsidRPr="00251AB6" w:rsidRDefault="00FC3598" w:rsidP="00FC3598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B4546F" w:rsidRPr="00B4546F">
        <w:rPr>
          <w:sz w:val="28"/>
          <w:szCs w:val="28"/>
        </w:rPr>
        <w:t>чл. 21 ал. 1 т. 7 и ал. 2, чл. 27 ал. 4 и ал. 5 от Закона за местното самоуправление и местната администрация (ЗМСМА),  чл. 66 и чл. 67 от Закона за местните данъци и такси (ЗМДТ) и чл.39, ал.1 от Наредба №1 за определянето и администрирането на местните такси и цени на услуги в Община Иваново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3D817AEF" w14:textId="77777777" w:rsidR="00FC3598" w:rsidRPr="00251AB6" w:rsidRDefault="00FC3598" w:rsidP="00FC3598">
      <w:pPr>
        <w:ind w:firstLine="720"/>
        <w:jc w:val="both"/>
        <w:rPr>
          <w:b/>
          <w:sz w:val="28"/>
          <w:szCs w:val="28"/>
        </w:rPr>
      </w:pPr>
    </w:p>
    <w:p w14:paraId="258535FA" w14:textId="77777777" w:rsidR="00B4546F" w:rsidRPr="00B4546F" w:rsidRDefault="00B4546F" w:rsidP="00B4546F">
      <w:pPr>
        <w:spacing w:line="276" w:lineRule="auto"/>
        <w:jc w:val="both"/>
        <w:rPr>
          <w:sz w:val="28"/>
          <w:lang w:val="ru-RU"/>
        </w:rPr>
      </w:pPr>
      <w:r w:rsidRPr="00B4546F">
        <w:rPr>
          <w:sz w:val="28"/>
          <w:lang w:val="en-US"/>
        </w:rPr>
        <w:t>I</w:t>
      </w:r>
      <w:r w:rsidRPr="00B4546F">
        <w:rPr>
          <w:sz w:val="28"/>
        </w:rPr>
        <w:t xml:space="preserve">.Одобрява изменение и допълнение на План-сметката за всяка дейност, включваща необходимите разходи по поддържане чистотата на територията на община Иваново за 2024 година, приета с Решение № 36 по Протокол №4/28.12.2023 г., изменена и допълнена с Решение № 121 по Протокол №11/23.05.2024 г. на Общински съвет – Иваново както следва: </w:t>
      </w:r>
    </w:p>
    <w:p w14:paraId="02747EEE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b/>
          <w:sz w:val="28"/>
        </w:rPr>
        <w:t xml:space="preserve">1. Приходи -                                                  </w:t>
      </w:r>
      <w:r w:rsidRPr="00B4546F">
        <w:rPr>
          <w:b/>
          <w:sz w:val="28"/>
          <w:lang w:val="en-US"/>
        </w:rPr>
        <w:t xml:space="preserve">               </w:t>
      </w:r>
      <w:r w:rsidRPr="00B4546F">
        <w:rPr>
          <w:b/>
          <w:sz w:val="28"/>
        </w:rPr>
        <w:t xml:space="preserve">               </w:t>
      </w:r>
      <w:r w:rsidRPr="00B4546F">
        <w:rPr>
          <w:b/>
          <w:sz w:val="28"/>
          <w:lang w:val="en-US"/>
        </w:rPr>
        <w:t xml:space="preserve"> </w:t>
      </w:r>
      <w:r w:rsidRPr="00B4546F">
        <w:rPr>
          <w:b/>
          <w:sz w:val="28"/>
        </w:rPr>
        <w:t xml:space="preserve">         </w:t>
      </w:r>
      <w:r w:rsidRPr="00B4546F">
        <w:rPr>
          <w:b/>
          <w:sz w:val="28"/>
          <w:lang w:val="en-US"/>
        </w:rPr>
        <w:t xml:space="preserve"> </w:t>
      </w:r>
      <w:r w:rsidRPr="00B4546F">
        <w:rPr>
          <w:b/>
          <w:sz w:val="28"/>
        </w:rPr>
        <w:t xml:space="preserve">  1449311лв</w:t>
      </w:r>
      <w:r w:rsidRPr="00B4546F">
        <w:rPr>
          <w:b/>
          <w:sz w:val="28"/>
          <w:lang w:val="en-US"/>
        </w:rPr>
        <w:t>.</w:t>
      </w:r>
      <w:r w:rsidRPr="00B4546F">
        <w:rPr>
          <w:b/>
          <w:sz w:val="28"/>
        </w:rPr>
        <w:t xml:space="preserve">             </w:t>
      </w:r>
    </w:p>
    <w:p w14:paraId="4A363266" w14:textId="064F2404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1.1. Преходен остатък от 2023 г.-             </w:t>
      </w:r>
      <w:r w:rsidRPr="00B4546F">
        <w:rPr>
          <w:sz w:val="28"/>
          <w:lang w:val="en-US"/>
        </w:rPr>
        <w:t xml:space="preserve">                </w:t>
      </w:r>
      <w:r w:rsidRPr="00B4546F">
        <w:rPr>
          <w:sz w:val="28"/>
        </w:rPr>
        <w:t xml:space="preserve">                         </w:t>
      </w:r>
      <w:r w:rsidRPr="00B4546F">
        <w:rPr>
          <w:sz w:val="28"/>
          <w:lang w:val="en-US"/>
        </w:rPr>
        <w:t xml:space="preserve">  </w:t>
      </w:r>
      <w:r w:rsidRPr="00B4546F">
        <w:rPr>
          <w:sz w:val="28"/>
        </w:rPr>
        <w:t>667843 лв.</w:t>
      </w:r>
    </w:p>
    <w:p w14:paraId="1C3846E8" w14:textId="4EEFDCFD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1.2. Приходи от такса битови отпадъци </w:t>
      </w:r>
      <w:r w:rsidRPr="00B4546F">
        <w:rPr>
          <w:sz w:val="28"/>
          <w:lang w:val="en-US"/>
        </w:rPr>
        <w:t>(</w:t>
      </w:r>
      <w:r w:rsidRPr="00B4546F">
        <w:rPr>
          <w:sz w:val="28"/>
        </w:rPr>
        <w:t>ТБО</w:t>
      </w:r>
      <w:r w:rsidRPr="00B4546F">
        <w:rPr>
          <w:sz w:val="28"/>
          <w:lang w:val="en-US"/>
        </w:rPr>
        <w:t>)</w:t>
      </w:r>
      <w:r w:rsidRPr="00B4546F">
        <w:rPr>
          <w:b/>
          <w:sz w:val="28"/>
        </w:rPr>
        <w:t xml:space="preserve"> </w:t>
      </w:r>
      <w:r w:rsidRPr="00B4546F">
        <w:rPr>
          <w:sz w:val="28"/>
        </w:rPr>
        <w:t xml:space="preserve"> -  </w:t>
      </w:r>
      <w:r w:rsidRPr="00B4546F">
        <w:rPr>
          <w:sz w:val="28"/>
          <w:lang w:val="en-US"/>
        </w:rPr>
        <w:t xml:space="preserve">            </w:t>
      </w:r>
      <w:r w:rsidRPr="00B4546F">
        <w:rPr>
          <w:sz w:val="28"/>
        </w:rPr>
        <w:t xml:space="preserve">               </w:t>
      </w:r>
      <w:r w:rsidRPr="00B4546F">
        <w:rPr>
          <w:sz w:val="28"/>
          <w:lang w:val="en-US"/>
        </w:rPr>
        <w:t xml:space="preserve">  </w:t>
      </w:r>
      <w:r w:rsidRPr="00B4546F">
        <w:rPr>
          <w:sz w:val="28"/>
        </w:rPr>
        <w:t>528369 лв.</w:t>
      </w:r>
    </w:p>
    <w:p w14:paraId="3604E037" w14:textId="702CE502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1.3 Възстановени отчисления по чл.60 и чл.64  за 2022</w:t>
      </w:r>
      <w:r>
        <w:rPr>
          <w:sz w:val="28"/>
        </w:rPr>
        <w:t xml:space="preserve"> </w:t>
      </w:r>
      <w:r w:rsidRPr="00B4546F">
        <w:rPr>
          <w:sz w:val="28"/>
        </w:rPr>
        <w:t xml:space="preserve">г.               </w:t>
      </w:r>
      <w:r w:rsidRPr="00B4546F">
        <w:rPr>
          <w:sz w:val="28"/>
          <w:lang w:val="en-US"/>
        </w:rPr>
        <w:t xml:space="preserve">  </w:t>
      </w:r>
      <w:r w:rsidRPr="00B4546F">
        <w:rPr>
          <w:sz w:val="28"/>
        </w:rPr>
        <w:t>146596 лв.</w:t>
      </w:r>
    </w:p>
    <w:p w14:paraId="741A5EB7" w14:textId="7BFD812F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1.4 Възстановени отчисления по  чл.64  за 2019</w:t>
      </w:r>
      <w:r>
        <w:rPr>
          <w:sz w:val="28"/>
        </w:rPr>
        <w:t xml:space="preserve"> </w:t>
      </w:r>
      <w:r w:rsidRPr="00B4546F">
        <w:rPr>
          <w:sz w:val="28"/>
        </w:rPr>
        <w:t>г.                             106503 лв.</w:t>
      </w:r>
    </w:p>
    <w:p w14:paraId="32B09049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b/>
          <w:sz w:val="28"/>
        </w:rPr>
        <w:t>2</w:t>
      </w:r>
      <w:r w:rsidRPr="00B4546F">
        <w:rPr>
          <w:sz w:val="28"/>
        </w:rPr>
        <w:t xml:space="preserve">. </w:t>
      </w:r>
      <w:r w:rsidRPr="00B4546F">
        <w:rPr>
          <w:b/>
          <w:sz w:val="28"/>
        </w:rPr>
        <w:t xml:space="preserve">Разходи от такса битови отпадъци </w:t>
      </w:r>
      <w:r w:rsidRPr="00B4546F">
        <w:rPr>
          <w:b/>
          <w:sz w:val="28"/>
          <w:lang w:val="en-US"/>
        </w:rPr>
        <w:t>(</w:t>
      </w:r>
      <w:r w:rsidRPr="00B4546F">
        <w:rPr>
          <w:b/>
          <w:sz w:val="28"/>
        </w:rPr>
        <w:t>ТБО</w:t>
      </w:r>
      <w:r w:rsidRPr="00B4546F">
        <w:rPr>
          <w:b/>
          <w:sz w:val="28"/>
          <w:lang w:val="en-US"/>
        </w:rPr>
        <w:t>)</w:t>
      </w:r>
      <w:r w:rsidRPr="00B4546F">
        <w:rPr>
          <w:b/>
          <w:sz w:val="28"/>
        </w:rPr>
        <w:t xml:space="preserve"> - </w:t>
      </w:r>
      <w:r w:rsidRPr="00B4546F">
        <w:rPr>
          <w:b/>
          <w:sz w:val="28"/>
          <w:lang w:val="en-US"/>
        </w:rPr>
        <w:t xml:space="preserve">           </w:t>
      </w:r>
      <w:r w:rsidRPr="00B4546F">
        <w:rPr>
          <w:b/>
          <w:sz w:val="28"/>
        </w:rPr>
        <w:t xml:space="preserve">               </w:t>
      </w:r>
      <w:r w:rsidRPr="00B4546F">
        <w:rPr>
          <w:b/>
          <w:sz w:val="28"/>
          <w:lang w:val="en-US"/>
        </w:rPr>
        <w:t xml:space="preserve"> </w:t>
      </w:r>
      <w:r w:rsidRPr="00B4546F">
        <w:rPr>
          <w:b/>
          <w:sz w:val="28"/>
        </w:rPr>
        <w:t xml:space="preserve">      1449311лв.  </w:t>
      </w:r>
    </w:p>
    <w:p w14:paraId="3A9C1976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в това число: </w:t>
      </w:r>
    </w:p>
    <w:p w14:paraId="52E26BA7" w14:textId="77777777" w:rsid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2.1. За сметосъбиране и извозване на смесени битови отпадъци</w:t>
      </w:r>
    </w:p>
    <w:p w14:paraId="11898EA6" w14:textId="1FFE22F7" w:rsidR="00B4546F" w:rsidRPr="00B4546F" w:rsidRDefault="00B4546F" w:rsidP="00B4546F">
      <w:pPr>
        <w:autoSpaceDE w:val="0"/>
        <w:autoSpaceDN w:val="0"/>
        <w:adjustRightInd w:val="0"/>
        <w:spacing w:line="276" w:lineRule="auto"/>
        <w:ind w:left="2" w:firstLine="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Pr="00B4546F">
        <w:rPr>
          <w:sz w:val="28"/>
        </w:rPr>
        <w:t xml:space="preserve">    </w:t>
      </w:r>
      <w:r>
        <w:rPr>
          <w:sz w:val="28"/>
        </w:rPr>
        <w:t xml:space="preserve"> </w:t>
      </w:r>
      <w:r w:rsidRPr="00B4546F">
        <w:rPr>
          <w:sz w:val="28"/>
        </w:rPr>
        <w:t xml:space="preserve">    314640 лв.</w:t>
      </w:r>
    </w:p>
    <w:p w14:paraId="59D50FB0" w14:textId="77777777" w:rsid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2.2. За сепариране, рециклиране,  транспортиране, оползотворяване и предаване за обезвреждане на смесени отпадъци </w:t>
      </w:r>
    </w:p>
    <w:p w14:paraId="6532346B" w14:textId="57747818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Pr="00B4546F">
        <w:rPr>
          <w:sz w:val="28"/>
        </w:rPr>
        <w:t>-                                                        141396 лв.</w:t>
      </w:r>
    </w:p>
    <w:p w14:paraId="5211DCF7" w14:textId="017F7A03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2.3. За разделно събиране, транспортиране и предварително третиране  на битови отпадъци</w:t>
      </w:r>
      <w:r>
        <w:rPr>
          <w:sz w:val="28"/>
        </w:rPr>
        <w:t xml:space="preserve">                                                                                 </w:t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  <w:t xml:space="preserve">   40320 лв.</w:t>
      </w:r>
    </w:p>
    <w:p w14:paraId="28429454" w14:textId="77777777" w:rsid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2.4. За събиране, транспортиране и обезвреждане на опасни отпадъци    </w:t>
      </w:r>
    </w:p>
    <w:p w14:paraId="1256BF62" w14:textId="552D9E8A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  <w:r w:rsidRPr="00B4546F">
        <w:rPr>
          <w:sz w:val="28"/>
        </w:rPr>
        <w:t>2880 лв.</w:t>
      </w:r>
    </w:p>
    <w:p w14:paraId="24F8C94D" w14:textId="1B79B9B2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2.5. За осигуряване на контейнери за строителни отпадъци -            81000 лв.</w:t>
      </w:r>
    </w:p>
    <w:p w14:paraId="774F5960" w14:textId="43403849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2.6. За транспортиране и предаване на строителни отпадъци -         </w:t>
      </w:r>
      <w:r w:rsidRPr="00B4546F">
        <w:rPr>
          <w:sz w:val="28"/>
          <w:lang w:val="en-US"/>
        </w:rPr>
        <w:t xml:space="preserve"> </w:t>
      </w:r>
      <w:r w:rsidRPr="00B4546F">
        <w:rPr>
          <w:sz w:val="28"/>
        </w:rPr>
        <w:t>56700 лв.</w:t>
      </w:r>
    </w:p>
    <w:p w14:paraId="3A249FE0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2.7. За събиране и транспортиране на разделно събрани биоразградими </w:t>
      </w:r>
    </w:p>
    <w:p w14:paraId="2A1632B6" w14:textId="71A223BE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отпадъци -                                                                                                63529 лв.</w:t>
      </w:r>
    </w:p>
    <w:p w14:paraId="30A43DE5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2.8. За третиране (сепариране, анаеробно третиране и компостиране) на</w:t>
      </w:r>
    </w:p>
    <w:p w14:paraId="27E74280" w14:textId="5BC9A1A9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 разделно събирани биоразградими отпадъци -                                   37860 лв.</w:t>
      </w:r>
    </w:p>
    <w:p w14:paraId="6DEEE6D6" w14:textId="63F8AAED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2.9. За поддържане и експлоатация на депа за битови отпадъци -     15053 лв.</w:t>
      </w:r>
    </w:p>
    <w:p w14:paraId="011AA4BE" w14:textId="7AA9BF5B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2.10. За придобиване на транспортни средства </w:t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</w:r>
      <w:r w:rsidRPr="00B4546F">
        <w:rPr>
          <w:sz w:val="28"/>
        </w:rPr>
        <w:tab/>
        <w:t xml:space="preserve"> </w:t>
      </w:r>
      <w:r w:rsidR="00284EE3">
        <w:rPr>
          <w:sz w:val="28"/>
        </w:rPr>
        <w:t xml:space="preserve">                              </w:t>
      </w:r>
      <w:r w:rsidRPr="00B4546F">
        <w:rPr>
          <w:sz w:val="28"/>
        </w:rPr>
        <w:t>329520 лв.</w:t>
      </w:r>
    </w:p>
    <w:p w14:paraId="762ED062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>-</w:t>
      </w:r>
      <w:r w:rsidRPr="00B4546F">
        <w:rPr>
          <w:sz w:val="28"/>
        </w:rPr>
        <w:tab/>
        <w:t xml:space="preserve">-Трактор с двуосно ремарке </w:t>
      </w:r>
      <w:r w:rsidRPr="00B4546F">
        <w:rPr>
          <w:sz w:val="28"/>
          <w:lang w:val="en-US"/>
        </w:rPr>
        <w:t xml:space="preserve">- </w:t>
      </w:r>
      <w:r w:rsidRPr="00B4546F">
        <w:rPr>
          <w:sz w:val="28"/>
        </w:rPr>
        <w:t xml:space="preserve"> 2бр.</w:t>
      </w:r>
    </w:p>
    <w:p w14:paraId="7CFD24C1" w14:textId="11712865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B4546F">
        <w:rPr>
          <w:sz w:val="28"/>
        </w:rPr>
        <w:t xml:space="preserve">2.11. За поддържане чистота на обществени територии -                366413 лв.                                                </w:t>
      </w:r>
      <w:r w:rsidRPr="00B4546F">
        <w:rPr>
          <w:sz w:val="28"/>
          <w:lang w:val="en-US"/>
        </w:rPr>
        <w:t xml:space="preserve">  </w:t>
      </w:r>
      <w:r w:rsidRPr="00B4546F">
        <w:rPr>
          <w:sz w:val="28"/>
        </w:rPr>
        <w:t xml:space="preserve"> </w:t>
      </w:r>
    </w:p>
    <w:p w14:paraId="1677EDBC" w14:textId="77777777" w:rsidR="00B4546F" w:rsidRPr="00B4546F" w:rsidRDefault="00B4546F" w:rsidP="00B4546F">
      <w:pPr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 w:rsidRPr="00B4546F">
        <w:rPr>
          <w:b/>
          <w:sz w:val="28"/>
          <w:lang w:val="en-US"/>
        </w:rPr>
        <w:t>II</w:t>
      </w:r>
      <w:r w:rsidRPr="00B4546F">
        <w:rPr>
          <w:b/>
          <w:sz w:val="28"/>
        </w:rPr>
        <w:t>. Приема план – сметка по населени места съгласно Приложение № 1.</w:t>
      </w:r>
    </w:p>
    <w:p w14:paraId="10C17715" w14:textId="77777777" w:rsidR="00FC3598" w:rsidRPr="00EE2756" w:rsidRDefault="00FC3598" w:rsidP="00FC3598">
      <w:pPr>
        <w:ind w:firstLine="709"/>
        <w:jc w:val="both"/>
        <w:rPr>
          <w:sz w:val="28"/>
        </w:rPr>
      </w:pPr>
    </w:p>
    <w:p w14:paraId="69020F9B" w14:textId="7610558E" w:rsidR="00FC3598" w:rsidRPr="00EE2756" w:rsidRDefault="00FC3598" w:rsidP="00FC3598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B4546F">
        <w:rPr>
          <w:sz w:val="28"/>
          <w:szCs w:val="28"/>
        </w:rPr>
        <w:t>ШЕСТ</w:t>
      </w:r>
      <w:r w:rsidRPr="00EE2756">
        <w:rPr>
          <w:sz w:val="28"/>
          <w:szCs w:val="28"/>
        </w:rPr>
        <w:t>НАДЕСЕТА ТОЧКА:</w:t>
      </w:r>
    </w:p>
    <w:p w14:paraId="0F1DA93E" w14:textId="77777777" w:rsidR="00FC3598" w:rsidRPr="00EE2756" w:rsidRDefault="00FC3598" w:rsidP="00FC3598">
      <w:pPr>
        <w:ind w:firstLine="709"/>
        <w:jc w:val="both"/>
        <w:rPr>
          <w:sz w:val="28"/>
          <w:szCs w:val="28"/>
          <w:lang w:val="en-US"/>
        </w:rPr>
      </w:pPr>
    </w:p>
    <w:p w14:paraId="7FF273A1" w14:textId="396EA06D" w:rsidR="00FC3598" w:rsidRPr="00251AB6" w:rsidRDefault="00FC3598" w:rsidP="00FC3598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  <w:u w:val="single"/>
        </w:rPr>
        <w:t>Г-н Мариян Драшков</w:t>
      </w:r>
      <w:r w:rsidRPr="00EE275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</w:t>
      </w:r>
      <w:r w:rsidR="00B4546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E2756">
        <w:rPr>
          <w:sz w:val="28"/>
          <w:szCs w:val="28"/>
        </w:rPr>
        <w:t xml:space="preserve"> относно</w:t>
      </w:r>
      <w:r w:rsidRPr="00EE2756">
        <w:rPr>
          <w:sz w:val="28"/>
          <w:szCs w:val="28"/>
          <w:lang w:val="en-US"/>
        </w:rPr>
        <w:t xml:space="preserve"> </w:t>
      </w:r>
      <w:r w:rsidR="007C005A" w:rsidRPr="007C005A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EE2756">
        <w:rPr>
          <w:sz w:val="28"/>
          <w:szCs w:val="28"/>
        </w:rPr>
        <w:t>.</w:t>
      </w:r>
      <w:r w:rsidR="000109E7">
        <w:rPr>
          <w:sz w:val="28"/>
          <w:szCs w:val="28"/>
        </w:rPr>
        <w:t xml:space="preserve">  </w:t>
      </w:r>
      <w:r w:rsidRPr="00EE2756">
        <w:rPr>
          <w:sz w:val="28"/>
          <w:szCs w:val="28"/>
        </w:rPr>
        <w:t xml:space="preserve"> </w:t>
      </w:r>
      <w:r w:rsidR="00750789">
        <w:rPr>
          <w:sz w:val="28"/>
          <w:szCs w:val="28"/>
        </w:rPr>
        <w:t>Г-н Киряков</w:t>
      </w:r>
      <w:r w:rsidR="009F7460">
        <w:rPr>
          <w:sz w:val="28"/>
          <w:szCs w:val="28"/>
        </w:rPr>
        <w:t>?</w:t>
      </w:r>
    </w:p>
    <w:p w14:paraId="134AEBF7" w14:textId="33D85A6A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Документите са редовни, полага му се на детето, положително становище</w:t>
      </w:r>
      <w:r w:rsidRPr="00251AB6">
        <w:rPr>
          <w:sz w:val="28"/>
          <w:szCs w:val="28"/>
        </w:rPr>
        <w:t>.</w:t>
      </w:r>
    </w:p>
    <w:p w14:paraId="3C4B1B9A" w14:textId="6CB327CD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286EB79E" w14:textId="350B04BB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50789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3A86E59E" w14:textId="3308E97A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750789">
        <w:rPr>
          <w:sz w:val="28"/>
          <w:szCs w:val="28"/>
        </w:rPr>
        <w:t xml:space="preserve"> Втора</w:t>
      </w:r>
      <w:r w:rsidRPr="00251AB6">
        <w:rPr>
          <w:sz w:val="28"/>
          <w:szCs w:val="28"/>
        </w:rPr>
        <w:t>?</w:t>
      </w:r>
    </w:p>
    <w:p w14:paraId="6423A13C" w14:textId="7A6249D2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5ED5589" w14:textId="7C0AF875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Мариян Драшков </w:t>
      </w:r>
      <w:r>
        <w:rPr>
          <w:sz w:val="28"/>
          <w:szCs w:val="28"/>
        </w:rPr>
        <w:t xml:space="preserve">– Желаещи да се изкажат?... </w:t>
      </w:r>
      <w:r w:rsidRPr="00251AB6">
        <w:rPr>
          <w:sz w:val="28"/>
          <w:szCs w:val="28"/>
        </w:rPr>
        <w:t>Няма</w:t>
      </w:r>
      <w:r w:rsidR="00750789">
        <w:rPr>
          <w:sz w:val="28"/>
          <w:szCs w:val="28"/>
        </w:rPr>
        <w:t xml:space="preserve">, </w:t>
      </w:r>
      <w:r w:rsidRPr="00251AB6">
        <w:rPr>
          <w:sz w:val="28"/>
          <w:szCs w:val="28"/>
        </w:rPr>
        <w:t>поименно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>гласуване.</w:t>
      </w:r>
      <w:r w:rsidRPr="00251AB6">
        <w:rPr>
          <w:sz w:val="28"/>
          <w:szCs w:val="28"/>
        </w:rPr>
        <w:tab/>
      </w:r>
    </w:p>
    <w:p w14:paraId="3CF74156" w14:textId="77777777" w:rsidR="00FC3598" w:rsidRPr="00251AB6" w:rsidRDefault="00FC3598" w:rsidP="00FC3598">
      <w:pPr>
        <w:ind w:firstLine="720"/>
        <w:jc w:val="both"/>
        <w:rPr>
          <w:sz w:val="28"/>
          <w:szCs w:val="28"/>
        </w:rPr>
      </w:pPr>
    </w:p>
    <w:p w14:paraId="1F545082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649016EB" w14:textId="77777777" w:rsidTr="000E7C6F">
        <w:tc>
          <w:tcPr>
            <w:tcW w:w="566" w:type="dxa"/>
          </w:tcPr>
          <w:p w14:paraId="00A152CA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7F1AE67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DBC86E7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620D9D05" w14:textId="77777777" w:rsidTr="000E7C6F">
        <w:tc>
          <w:tcPr>
            <w:tcW w:w="566" w:type="dxa"/>
          </w:tcPr>
          <w:p w14:paraId="06CC2EC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22A85D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145D803F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3267777" w14:textId="77777777" w:rsidTr="000E7C6F">
        <w:tc>
          <w:tcPr>
            <w:tcW w:w="566" w:type="dxa"/>
          </w:tcPr>
          <w:p w14:paraId="3F4DA22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051B99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A4A658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25EF2EE" w14:textId="77777777" w:rsidTr="000E7C6F">
        <w:tc>
          <w:tcPr>
            <w:tcW w:w="566" w:type="dxa"/>
          </w:tcPr>
          <w:p w14:paraId="45C1CE5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715F610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608D937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86C0155" w14:textId="77777777" w:rsidTr="000E7C6F">
        <w:tc>
          <w:tcPr>
            <w:tcW w:w="566" w:type="dxa"/>
          </w:tcPr>
          <w:p w14:paraId="7F9A5ED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0362C49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94DCAD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E87D691" w14:textId="77777777" w:rsidTr="000E7C6F">
        <w:tc>
          <w:tcPr>
            <w:tcW w:w="566" w:type="dxa"/>
          </w:tcPr>
          <w:p w14:paraId="427C088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B60C79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AD4BDF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556BC32" w14:textId="77777777" w:rsidTr="000E7C6F">
        <w:tc>
          <w:tcPr>
            <w:tcW w:w="566" w:type="dxa"/>
          </w:tcPr>
          <w:p w14:paraId="0C3F308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F345E5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4714002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46CDA84" w14:textId="77777777" w:rsidTr="000E7C6F">
        <w:tc>
          <w:tcPr>
            <w:tcW w:w="566" w:type="dxa"/>
          </w:tcPr>
          <w:p w14:paraId="4B7EB6C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57380B9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C20E13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1CE7C2F" w14:textId="77777777" w:rsidTr="000E7C6F">
        <w:tc>
          <w:tcPr>
            <w:tcW w:w="566" w:type="dxa"/>
          </w:tcPr>
          <w:p w14:paraId="4F07C42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7FC1F7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E4F431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0A40521" w14:textId="77777777" w:rsidTr="000E7C6F">
        <w:tc>
          <w:tcPr>
            <w:tcW w:w="566" w:type="dxa"/>
          </w:tcPr>
          <w:p w14:paraId="497F104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AA17C7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031C6C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75A2D61" w14:textId="77777777" w:rsidTr="000E7C6F">
        <w:tc>
          <w:tcPr>
            <w:tcW w:w="566" w:type="dxa"/>
          </w:tcPr>
          <w:p w14:paraId="0F65A35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938577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17F2FD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8FF3B1B" w14:textId="77777777" w:rsidTr="000E7C6F">
        <w:tc>
          <w:tcPr>
            <w:tcW w:w="566" w:type="dxa"/>
          </w:tcPr>
          <w:p w14:paraId="398BD4E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472922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A5CE66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001ACCD" w14:textId="77777777" w:rsidTr="000E7C6F">
        <w:tc>
          <w:tcPr>
            <w:tcW w:w="566" w:type="dxa"/>
          </w:tcPr>
          <w:p w14:paraId="528B5E3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7AB256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BC7833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1679768" w14:textId="77777777" w:rsidTr="000E7C6F">
        <w:tc>
          <w:tcPr>
            <w:tcW w:w="566" w:type="dxa"/>
          </w:tcPr>
          <w:p w14:paraId="5B4EE37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C78AEB5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CD34E1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E283C75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8A43FDF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4E5E4FB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328E5870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9E37FDB" w14:textId="77777777" w:rsidR="00FC3598" w:rsidRPr="00251AB6" w:rsidRDefault="00FC3598" w:rsidP="00FC3598">
      <w:pPr>
        <w:ind w:firstLine="720"/>
        <w:jc w:val="center"/>
        <w:rPr>
          <w:sz w:val="28"/>
          <w:szCs w:val="28"/>
        </w:rPr>
      </w:pPr>
    </w:p>
    <w:p w14:paraId="47ACACC1" w14:textId="49763C08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="007C005A">
        <w:rPr>
          <w:sz w:val="28"/>
          <w:szCs w:val="28"/>
        </w:rPr>
        <w:t>9</w:t>
      </w:r>
    </w:p>
    <w:p w14:paraId="466C4ACB" w14:textId="77777777" w:rsidR="00FC3598" w:rsidRPr="00251AB6" w:rsidRDefault="00FC3598" w:rsidP="00FC3598">
      <w:pPr>
        <w:ind w:firstLine="720"/>
        <w:jc w:val="center"/>
        <w:rPr>
          <w:sz w:val="28"/>
          <w:szCs w:val="28"/>
          <w:lang w:val="en-US"/>
        </w:rPr>
      </w:pPr>
    </w:p>
    <w:p w14:paraId="437E300D" w14:textId="45070378" w:rsidR="00FC3598" w:rsidRPr="00251AB6" w:rsidRDefault="00FC3598" w:rsidP="00FC359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7C005A" w:rsidRPr="007C005A">
        <w:rPr>
          <w:sz w:val="28"/>
          <w:szCs w:val="28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>, Общински съвет Иваново РЕШИ:</w:t>
      </w:r>
    </w:p>
    <w:p w14:paraId="5B06488D" w14:textId="77777777" w:rsidR="00FC3598" w:rsidRPr="00251AB6" w:rsidRDefault="00FC3598" w:rsidP="00FC3598">
      <w:pPr>
        <w:ind w:left="705"/>
        <w:jc w:val="both"/>
        <w:rPr>
          <w:sz w:val="28"/>
          <w:szCs w:val="28"/>
        </w:rPr>
      </w:pPr>
    </w:p>
    <w:p w14:paraId="3D3B11E3" w14:textId="77777777" w:rsidR="008C5EB9" w:rsidRDefault="008C5EB9" w:rsidP="008C5EB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1E2A14E6" w14:textId="1D3DA822" w:rsidR="008C5EB9" w:rsidRPr="004C2A47" w:rsidRDefault="008C5EB9" w:rsidP="008C5EB9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Елис </w:t>
      </w:r>
      <w:r w:rsidR="0048024C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Заирова</w:t>
      </w:r>
      <w:r w:rsidRPr="00425029">
        <w:rPr>
          <w:sz w:val="28"/>
          <w:szCs w:val="28"/>
        </w:rPr>
        <w:t xml:space="preserve">, с ЕГН </w:t>
      </w:r>
      <w:r w:rsidR="0048024C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Ертунг </w:t>
      </w:r>
      <w:r w:rsidR="0048024C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Заиров</w:t>
      </w:r>
      <w:r w:rsidRPr="00425029">
        <w:rPr>
          <w:sz w:val="28"/>
          <w:szCs w:val="28"/>
        </w:rPr>
        <w:t xml:space="preserve">, с ЕГН </w:t>
      </w:r>
      <w:r w:rsidR="0048024C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в размер на </w:t>
      </w:r>
      <w:r>
        <w:rPr>
          <w:sz w:val="28"/>
          <w:szCs w:val="28"/>
        </w:rPr>
        <w:t>3</w:t>
      </w:r>
      <w:r w:rsidRPr="00425029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425029">
        <w:rPr>
          <w:sz w:val="28"/>
          <w:szCs w:val="28"/>
        </w:rPr>
        <w:t>) лева.</w:t>
      </w:r>
    </w:p>
    <w:p w14:paraId="09BAA474" w14:textId="3159CE5B" w:rsidR="00092BB1" w:rsidRDefault="00092BB1" w:rsidP="00092BB1">
      <w:pPr>
        <w:spacing w:line="276" w:lineRule="auto"/>
        <w:jc w:val="both"/>
        <w:rPr>
          <w:b/>
        </w:rPr>
      </w:pPr>
    </w:p>
    <w:p w14:paraId="5BD511CD" w14:textId="7440618F" w:rsidR="00B53335" w:rsidRPr="00EE2756" w:rsidRDefault="00B53335" w:rsidP="00B53335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>
        <w:rPr>
          <w:sz w:val="28"/>
          <w:szCs w:val="28"/>
        </w:rPr>
        <w:t>СЕДЕМНА</w:t>
      </w:r>
      <w:r w:rsidRPr="00EE2756">
        <w:rPr>
          <w:sz w:val="28"/>
          <w:szCs w:val="28"/>
        </w:rPr>
        <w:t>ДЕСЕТА ТОЧКА:</w:t>
      </w:r>
    </w:p>
    <w:p w14:paraId="1818CCF4" w14:textId="77777777" w:rsidR="00B53335" w:rsidRPr="00EE2756" w:rsidRDefault="00B53335" w:rsidP="00B53335">
      <w:pPr>
        <w:ind w:firstLine="709"/>
        <w:jc w:val="both"/>
        <w:rPr>
          <w:sz w:val="28"/>
          <w:szCs w:val="28"/>
          <w:lang w:val="en-US"/>
        </w:rPr>
      </w:pPr>
    </w:p>
    <w:p w14:paraId="0A7B5A33" w14:textId="2D854F18" w:rsidR="00B53335" w:rsidRPr="00251AB6" w:rsidRDefault="00B53335" w:rsidP="00B53335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  <w:u w:val="single"/>
        </w:rPr>
        <w:t>Г-н Мариян Драшков</w:t>
      </w:r>
      <w:r w:rsidRPr="00EE275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</w:t>
      </w:r>
      <w:r w:rsidR="00295EB9">
        <w:rPr>
          <w:sz w:val="28"/>
          <w:szCs w:val="28"/>
        </w:rPr>
        <w:t>14</w:t>
      </w:r>
      <w:r w:rsidRPr="00EE2756">
        <w:rPr>
          <w:sz w:val="28"/>
          <w:szCs w:val="28"/>
        </w:rPr>
        <w:t xml:space="preserve"> относно</w:t>
      </w:r>
      <w:r w:rsidRPr="00EE2756">
        <w:rPr>
          <w:sz w:val="28"/>
          <w:szCs w:val="28"/>
          <w:lang w:val="en-US"/>
        </w:rPr>
        <w:t xml:space="preserve"> </w:t>
      </w:r>
      <w:r w:rsidR="00295EB9" w:rsidRPr="00295EB9">
        <w:rPr>
          <w:sz w:val="28"/>
          <w:szCs w:val="28"/>
        </w:rPr>
        <w:t>Изменение на Бюджета и допълване на списъка за капиталови разходи на Община Иваново  за 2024 г.</w:t>
      </w:r>
      <w:r w:rsidRPr="00EE2756">
        <w:rPr>
          <w:sz w:val="28"/>
          <w:szCs w:val="28"/>
        </w:rPr>
        <w:t xml:space="preserve"> </w:t>
      </w:r>
      <w:r w:rsidR="00750789">
        <w:rPr>
          <w:sz w:val="28"/>
          <w:szCs w:val="28"/>
        </w:rPr>
        <w:t>Г-н Пеков</w:t>
      </w:r>
      <w:r w:rsidR="000109E7">
        <w:rPr>
          <w:sz w:val="28"/>
          <w:szCs w:val="28"/>
        </w:rPr>
        <w:t>?</w:t>
      </w:r>
    </w:p>
    <w:p w14:paraId="39401ACA" w14:textId="0C438987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Разгледахме докладната</w:t>
      </w:r>
      <w:r>
        <w:rPr>
          <w:sz w:val="28"/>
          <w:szCs w:val="28"/>
        </w:rPr>
        <w:t xml:space="preserve"> на комисии</w:t>
      </w:r>
      <w:r w:rsidRPr="00251AB6">
        <w:rPr>
          <w:sz w:val="28"/>
          <w:szCs w:val="28"/>
        </w:rPr>
        <w:t xml:space="preserve">, </w:t>
      </w:r>
      <w:r w:rsidR="00750789">
        <w:rPr>
          <w:sz w:val="28"/>
          <w:szCs w:val="28"/>
        </w:rPr>
        <w:t>предлагаме да приемем решението така, както е предложено</w:t>
      </w:r>
      <w:r w:rsidRPr="00251AB6">
        <w:rPr>
          <w:sz w:val="28"/>
          <w:szCs w:val="28"/>
        </w:rPr>
        <w:t>.</w:t>
      </w:r>
    </w:p>
    <w:p w14:paraId="6B507D10" w14:textId="5E5D5823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Втора?</w:t>
      </w:r>
    </w:p>
    <w:p w14:paraId="09DACC2C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29D7631E" w14:textId="14EDFCFE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702330A" w14:textId="39E0A111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A6CE8DD" w14:textId="4620261A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Мариян Драшков </w:t>
      </w:r>
      <w:r>
        <w:rPr>
          <w:sz w:val="28"/>
          <w:szCs w:val="28"/>
        </w:rPr>
        <w:t xml:space="preserve">– Желаещи да се изкажат?... </w:t>
      </w:r>
      <w:r w:rsidRPr="00251AB6">
        <w:rPr>
          <w:sz w:val="28"/>
          <w:szCs w:val="28"/>
        </w:rPr>
        <w:t>Няма</w:t>
      </w:r>
      <w:r w:rsidR="00750789">
        <w:rPr>
          <w:sz w:val="28"/>
          <w:szCs w:val="28"/>
        </w:rPr>
        <w:t xml:space="preserve">, </w:t>
      </w:r>
      <w:r w:rsidRPr="00251AB6">
        <w:rPr>
          <w:sz w:val="28"/>
          <w:szCs w:val="28"/>
        </w:rPr>
        <w:t>поименно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>гласуване.</w:t>
      </w:r>
      <w:r w:rsidRPr="00251AB6">
        <w:rPr>
          <w:sz w:val="28"/>
          <w:szCs w:val="28"/>
        </w:rPr>
        <w:tab/>
      </w:r>
    </w:p>
    <w:p w14:paraId="7F2E4524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</w:p>
    <w:p w14:paraId="096481EA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71DF7E7C" w14:textId="77777777" w:rsidTr="000E7C6F">
        <w:tc>
          <w:tcPr>
            <w:tcW w:w="566" w:type="dxa"/>
          </w:tcPr>
          <w:p w14:paraId="6FD8B197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721E7E9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ACAD1CE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3B6197D8" w14:textId="77777777" w:rsidTr="000E7C6F">
        <w:tc>
          <w:tcPr>
            <w:tcW w:w="566" w:type="dxa"/>
          </w:tcPr>
          <w:p w14:paraId="26045329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EF705F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5ACA5CE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0EC361F" w14:textId="77777777" w:rsidTr="000E7C6F">
        <w:tc>
          <w:tcPr>
            <w:tcW w:w="566" w:type="dxa"/>
          </w:tcPr>
          <w:p w14:paraId="2A0B024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3640CBB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04923B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920F386" w14:textId="77777777" w:rsidTr="000E7C6F">
        <w:tc>
          <w:tcPr>
            <w:tcW w:w="566" w:type="dxa"/>
          </w:tcPr>
          <w:p w14:paraId="00E4E270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7CF856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F3CC36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ACA6B8D" w14:textId="77777777" w:rsidTr="000E7C6F">
        <w:tc>
          <w:tcPr>
            <w:tcW w:w="566" w:type="dxa"/>
          </w:tcPr>
          <w:p w14:paraId="002B42D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16B0AA0C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27843B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1058443" w14:textId="77777777" w:rsidTr="000E7C6F">
        <w:tc>
          <w:tcPr>
            <w:tcW w:w="566" w:type="dxa"/>
          </w:tcPr>
          <w:p w14:paraId="328CC25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D095A67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4ADDFB7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370D1FA" w14:textId="77777777" w:rsidTr="000E7C6F">
        <w:tc>
          <w:tcPr>
            <w:tcW w:w="566" w:type="dxa"/>
          </w:tcPr>
          <w:p w14:paraId="0BAFCB5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219A47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CC883B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1DC4810" w14:textId="77777777" w:rsidTr="000E7C6F">
        <w:tc>
          <w:tcPr>
            <w:tcW w:w="566" w:type="dxa"/>
          </w:tcPr>
          <w:p w14:paraId="6A3431E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F6B025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746CAB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DB61095" w14:textId="77777777" w:rsidTr="000E7C6F">
        <w:tc>
          <w:tcPr>
            <w:tcW w:w="566" w:type="dxa"/>
          </w:tcPr>
          <w:p w14:paraId="2AC58FD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82AFE1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462CF4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753888F" w14:textId="77777777" w:rsidTr="000E7C6F">
        <w:tc>
          <w:tcPr>
            <w:tcW w:w="566" w:type="dxa"/>
          </w:tcPr>
          <w:p w14:paraId="4CA71CC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2074FC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D8BCD6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856AA74" w14:textId="77777777" w:rsidTr="000E7C6F">
        <w:tc>
          <w:tcPr>
            <w:tcW w:w="566" w:type="dxa"/>
          </w:tcPr>
          <w:p w14:paraId="0AAAD33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56764CE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3705AC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5266F9A" w14:textId="77777777" w:rsidTr="000E7C6F">
        <w:tc>
          <w:tcPr>
            <w:tcW w:w="566" w:type="dxa"/>
          </w:tcPr>
          <w:p w14:paraId="0FD6062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0B6A9C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A9B5C0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60B189D" w14:textId="77777777" w:rsidTr="000E7C6F">
        <w:tc>
          <w:tcPr>
            <w:tcW w:w="566" w:type="dxa"/>
          </w:tcPr>
          <w:p w14:paraId="3E9458D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C20E72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551969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38BC067" w14:textId="77777777" w:rsidTr="000E7C6F">
        <w:tc>
          <w:tcPr>
            <w:tcW w:w="566" w:type="dxa"/>
          </w:tcPr>
          <w:p w14:paraId="02BC1F5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60A4FE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4A9075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53613397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3051194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0E0A9CB0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</w:p>
    <w:p w14:paraId="4829CF13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6F9DC28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</w:p>
    <w:p w14:paraId="3A7F8C40" w14:textId="4E7204C9" w:rsidR="00B53335" w:rsidRPr="00251AB6" w:rsidRDefault="00B53335" w:rsidP="00B5333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5</w:t>
      </w:r>
      <w:r w:rsidR="00295EB9">
        <w:rPr>
          <w:sz w:val="28"/>
          <w:szCs w:val="28"/>
        </w:rPr>
        <w:t>0</w:t>
      </w:r>
    </w:p>
    <w:p w14:paraId="4A34430C" w14:textId="77777777" w:rsidR="00B53335" w:rsidRPr="00251AB6" w:rsidRDefault="00B53335" w:rsidP="00B53335">
      <w:pPr>
        <w:ind w:firstLine="720"/>
        <w:jc w:val="center"/>
        <w:rPr>
          <w:sz w:val="28"/>
          <w:szCs w:val="28"/>
          <w:lang w:val="en-US"/>
        </w:rPr>
      </w:pPr>
    </w:p>
    <w:p w14:paraId="51FD0E5B" w14:textId="09D08F86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295EB9" w:rsidRPr="00295EB9">
        <w:rPr>
          <w:sz w:val="28"/>
          <w:szCs w:val="28"/>
        </w:rPr>
        <w:t>чл. 21 ал. 1, т. 6 и  т. 8 във връзка с чл. 27, ал. 4 и ал. 5 от Закона за местното самоуправление и местната администрация (ЗМСМА) и чл. 124, ал. 1 и ал. 2, и чл. 127, ал. 1 от Закона за публичните финанси (ЗПФ)</w:t>
      </w:r>
      <w:r w:rsidRPr="00251AB6">
        <w:rPr>
          <w:sz w:val="28"/>
          <w:szCs w:val="28"/>
        </w:rPr>
        <w:t>, Общински съвет Иваново РЕШИ:</w:t>
      </w:r>
    </w:p>
    <w:p w14:paraId="741CA195" w14:textId="77777777" w:rsidR="00B53335" w:rsidRPr="00251AB6" w:rsidRDefault="00B53335" w:rsidP="00B53335">
      <w:pPr>
        <w:ind w:left="705"/>
        <w:jc w:val="both"/>
        <w:rPr>
          <w:sz w:val="28"/>
          <w:szCs w:val="28"/>
        </w:rPr>
      </w:pPr>
    </w:p>
    <w:p w14:paraId="6F9DABDB" w14:textId="77777777" w:rsidR="00295EB9" w:rsidRPr="00295EB9" w:rsidRDefault="00295EB9" w:rsidP="00295EB9">
      <w:pPr>
        <w:spacing w:line="276" w:lineRule="auto"/>
        <w:ind w:firstLine="570"/>
        <w:jc w:val="both"/>
        <w:rPr>
          <w:b/>
          <w:sz w:val="28"/>
        </w:rPr>
      </w:pPr>
      <w:r w:rsidRPr="00295EB9">
        <w:rPr>
          <w:b/>
          <w:sz w:val="28"/>
        </w:rPr>
        <w:t>I. Извършва корекции по приходната и разходната част на Бюджета на Община Иваново за 2024 г., както следва:</w:t>
      </w:r>
      <w:r w:rsidRPr="00295EB9">
        <w:rPr>
          <w:sz w:val="28"/>
        </w:rPr>
        <w:t xml:space="preserve"> </w:t>
      </w:r>
    </w:p>
    <w:p w14:paraId="0ED6DAE3" w14:textId="77777777" w:rsidR="00295EB9" w:rsidRPr="00295EB9" w:rsidRDefault="00295EB9" w:rsidP="00295EB9">
      <w:pPr>
        <w:spacing w:line="276" w:lineRule="auto"/>
        <w:ind w:firstLine="570"/>
        <w:jc w:val="both"/>
        <w:rPr>
          <w:b/>
          <w:sz w:val="28"/>
        </w:rPr>
      </w:pPr>
      <w:r w:rsidRPr="00295EB9">
        <w:rPr>
          <w:b/>
          <w:sz w:val="28"/>
        </w:rPr>
        <w:t>1. По приходната част:</w:t>
      </w:r>
    </w:p>
    <w:p w14:paraId="6397E059" w14:textId="2931DB8A" w:rsidR="00295EB9" w:rsidRPr="00295EB9" w:rsidRDefault="00295EB9" w:rsidP="00295EB9">
      <w:pPr>
        <w:spacing w:line="276" w:lineRule="auto"/>
        <w:ind w:firstLine="570"/>
        <w:jc w:val="both"/>
        <w:rPr>
          <w:sz w:val="28"/>
        </w:rPr>
      </w:pPr>
      <w:r w:rsidRPr="00295EB9">
        <w:rPr>
          <w:sz w:val="28"/>
        </w:rPr>
        <w:t>§ 6401 Получени трансфери                                                      + 14 837 лв.</w:t>
      </w:r>
    </w:p>
    <w:p w14:paraId="5486A4C7" w14:textId="77777777" w:rsidR="00295EB9" w:rsidRPr="00295EB9" w:rsidRDefault="00295EB9" w:rsidP="00295EB9">
      <w:pPr>
        <w:spacing w:line="276" w:lineRule="auto"/>
        <w:ind w:firstLine="570"/>
        <w:jc w:val="both"/>
        <w:rPr>
          <w:b/>
          <w:sz w:val="28"/>
        </w:rPr>
      </w:pPr>
      <w:r w:rsidRPr="00295EB9">
        <w:rPr>
          <w:b/>
          <w:sz w:val="28"/>
        </w:rPr>
        <w:t>2. По разходната част:</w:t>
      </w:r>
    </w:p>
    <w:p w14:paraId="4C6C3617" w14:textId="77777777" w:rsidR="00295EB9" w:rsidRPr="00295EB9" w:rsidRDefault="00295EB9" w:rsidP="00295EB9">
      <w:pPr>
        <w:spacing w:line="276" w:lineRule="auto"/>
        <w:ind w:firstLine="570"/>
        <w:jc w:val="both"/>
        <w:rPr>
          <w:sz w:val="28"/>
        </w:rPr>
      </w:pPr>
      <w:r w:rsidRPr="00295EB9">
        <w:rPr>
          <w:sz w:val="28"/>
        </w:rPr>
        <w:t>Функция „Жилищното строителство, благоустройство, комунално стопанство и опазване на околната среда“</w:t>
      </w:r>
    </w:p>
    <w:p w14:paraId="6E63FB5A" w14:textId="77777777" w:rsidR="00295EB9" w:rsidRPr="00295EB9" w:rsidRDefault="00295EB9" w:rsidP="00295EB9">
      <w:pPr>
        <w:spacing w:line="276" w:lineRule="auto"/>
        <w:ind w:firstLine="567"/>
        <w:jc w:val="both"/>
        <w:rPr>
          <w:sz w:val="28"/>
        </w:rPr>
      </w:pPr>
      <w:r w:rsidRPr="00295EB9">
        <w:rPr>
          <w:sz w:val="28"/>
        </w:rPr>
        <w:tab/>
        <w:t>Дейност 619 „</w:t>
      </w:r>
      <w:r w:rsidRPr="00295EB9">
        <w:rPr>
          <w:color w:val="000000" w:themeColor="text1"/>
          <w:sz w:val="28"/>
        </w:rPr>
        <w:t>Други дейности по жилищното строителство, благоустройството и регионалното развитие</w:t>
      </w:r>
      <w:r w:rsidRPr="00295EB9">
        <w:rPr>
          <w:sz w:val="28"/>
        </w:rPr>
        <w:t>“ – МД, Кметство Красен</w:t>
      </w:r>
    </w:p>
    <w:p w14:paraId="0CAE9439" w14:textId="77777777" w:rsidR="00295EB9" w:rsidRPr="00295EB9" w:rsidRDefault="00295EB9" w:rsidP="00295EB9">
      <w:pPr>
        <w:spacing w:line="276" w:lineRule="auto"/>
        <w:jc w:val="both"/>
        <w:rPr>
          <w:sz w:val="28"/>
        </w:rPr>
      </w:pPr>
      <w:r w:rsidRPr="00295EB9">
        <w:rPr>
          <w:sz w:val="28"/>
        </w:rPr>
        <w:tab/>
      </w:r>
      <w:r w:rsidRPr="00295EB9">
        <w:rPr>
          <w:sz w:val="28"/>
        </w:rPr>
        <w:tab/>
        <w:t>§ 5206 Изграждане на инфраструктурен обект                               +  14 837 лв.</w:t>
      </w:r>
    </w:p>
    <w:p w14:paraId="2079112C" w14:textId="77777777" w:rsidR="00295EB9" w:rsidRPr="00295EB9" w:rsidRDefault="00295EB9" w:rsidP="00295EB9">
      <w:pPr>
        <w:spacing w:line="276" w:lineRule="auto"/>
        <w:jc w:val="both"/>
        <w:rPr>
          <w:sz w:val="28"/>
        </w:rPr>
      </w:pPr>
    </w:p>
    <w:p w14:paraId="5F947CE1" w14:textId="77777777" w:rsidR="00295EB9" w:rsidRPr="00295EB9" w:rsidRDefault="00295EB9" w:rsidP="00295EB9">
      <w:pPr>
        <w:spacing w:line="276" w:lineRule="auto"/>
        <w:ind w:firstLine="708"/>
        <w:jc w:val="both"/>
        <w:rPr>
          <w:sz w:val="28"/>
        </w:rPr>
      </w:pPr>
      <w:r w:rsidRPr="00295EB9">
        <w:rPr>
          <w:b/>
          <w:sz w:val="28"/>
          <w:lang w:val="en-US"/>
        </w:rPr>
        <w:t>II</w:t>
      </w:r>
      <w:r w:rsidRPr="00295EB9">
        <w:rPr>
          <w:b/>
          <w:sz w:val="28"/>
        </w:rPr>
        <w:t>. Допълва списъка за капиталови разходи за 2024 г. както следва:</w:t>
      </w:r>
    </w:p>
    <w:p w14:paraId="1350EB9E" w14:textId="38D1995D" w:rsidR="00D5468C" w:rsidRDefault="00295EB9" w:rsidP="00295EB9">
      <w:pPr>
        <w:spacing w:line="276" w:lineRule="auto"/>
        <w:jc w:val="both"/>
      </w:pPr>
      <w:r w:rsidRPr="00E46AAA">
        <w:tab/>
      </w:r>
      <w:r w:rsidRPr="00E46AAA">
        <w:tab/>
      </w:r>
    </w:p>
    <w:p w14:paraId="7167184F" w14:textId="3D544E15" w:rsidR="00D5468C" w:rsidRDefault="00D5468C" w:rsidP="00295EB9">
      <w:pPr>
        <w:spacing w:line="276" w:lineRule="auto"/>
        <w:jc w:val="both"/>
      </w:pPr>
    </w:p>
    <w:p w14:paraId="6644588A" w14:textId="14370BD7" w:rsidR="00D5468C" w:rsidRDefault="00D5468C" w:rsidP="00295EB9">
      <w:pPr>
        <w:spacing w:line="276" w:lineRule="auto"/>
        <w:jc w:val="both"/>
      </w:pPr>
    </w:p>
    <w:p w14:paraId="1ECE01D0" w14:textId="5C6EF3E3" w:rsidR="00A857B2" w:rsidRDefault="00A857B2" w:rsidP="00295EB9">
      <w:pPr>
        <w:spacing w:line="276" w:lineRule="auto"/>
        <w:jc w:val="both"/>
      </w:pPr>
    </w:p>
    <w:p w14:paraId="278F2F6C" w14:textId="0078B4C0" w:rsidR="00A857B2" w:rsidRDefault="00A857B2" w:rsidP="00295EB9">
      <w:pPr>
        <w:spacing w:line="276" w:lineRule="auto"/>
        <w:jc w:val="both"/>
      </w:pPr>
    </w:p>
    <w:p w14:paraId="31BAD8A8" w14:textId="77777777" w:rsidR="00A857B2" w:rsidRDefault="00A857B2" w:rsidP="00295EB9">
      <w:pPr>
        <w:spacing w:line="276" w:lineRule="auto"/>
        <w:jc w:val="both"/>
      </w:pPr>
    </w:p>
    <w:p w14:paraId="595A5EE2" w14:textId="5898DE3C" w:rsidR="00D5468C" w:rsidRDefault="00D5468C" w:rsidP="00295EB9">
      <w:pPr>
        <w:spacing w:line="276" w:lineRule="auto"/>
        <w:jc w:val="both"/>
      </w:pPr>
    </w:p>
    <w:p w14:paraId="7B929319" w14:textId="77777777" w:rsidR="00D5468C" w:rsidRDefault="00D5468C" w:rsidP="00295EB9">
      <w:pPr>
        <w:spacing w:line="276" w:lineRule="auto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1134"/>
        <w:gridCol w:w="567"/>
        <w:gridCol w:w="708"/>
        <w:gridCol w:w="993"/>
        <w:gridCol w:w="708"/>
        <w:gridCol w:w="426"/>
        <w:gridCol w:w="1134"/>
      </w:tblGrid>
      <w:tr w:rsidR="00295EB9" w:rsidRPr="008B162A" w14:paraId="105D567F" w14:textId="77777777" w:rsidTr="00A6357A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9AA713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ДЕЙНОСТ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41DE" w14:textId="77777777" w:rsidR="00295EB9" w:rsidRPr="00AF75CF" w:rsidRDefault="00295EB9" w:rsidP="00A6357A">
            <w:pPr>
              <w:spacing w:line="276" w:lineRule="auto"/>
              <w:jc w:val="both"/>
            </w:pPr>
          </w:p>
          <w:p w14:paraId="45D3C3CE" w14:textId="77777777" w:rsidR="00295EB9" w:rsidRPr="00AF75CF" w:rsidRDefault="00295EB9" w:rsidP="00A6357A">
            <w:pPr>
              <w:spacing w:line="276" w:lineRule="auto"/>
              <w:jc w:val="both"/>
            </w:pPr>
            <w:r w:rsidRPr="00AF75CF">
              <w:t>Наименование на обектите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0B8DBA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48F4E2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7538C" w14:textId="77777777" w:rsidR="00295EB9" w:rsidRPr="00AF75CF" w:rsidRDefault="00295EB9" w:rsidP="00A6357A">
            <w:pPr>
              <w:spacing w:after="200" w:line="276" w:lineRule="auto"/>
              <w:jc w:val="both"/>
            </w:pPr>
            <w:r w:rsidRPr="00AF75CF">
              <w:rPr>
                <w:sz w:val="20"/>
                <w:szCs w:val="20"/>
              </w:rPr>
              <w:t>В т.ч. по източници на финансиране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D0CB6" w14:textId="77777777" w:rsidR="00295EB9" w:rsidRPr="00AF75CF" w:rsidRDefault="00295EB9" w:rsidP="00A6357A">
            <w:pPr>
              <w:spacing w:after="200" w:line="276" w:lineRule="auto"/>
              <w:jc w:val="both"/>
            </w:pPr>
          </w:p>
        </w:tc>
      </w:tr>
      <w:tr w:rsidR="00295EB9" w:rsidRPr="008B162A" w14:paraId="2E1F5FBB" w14:textId="77777777" w:rsidTr="00A6357A">
        <w:trPr>
          <w:cantSplit/>
          <w:trHeight w:val="1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856" w14:textId="77777777" w:rsidR="00295EB9" w:rsidRPr="00AF75CF" w:rsidRDefault="00295EB9" w:rsidP="00A6357A">
            <w:pPr>
              <w:spacing w:line="276" w:lineRule="auto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EFE9" w14:textId="77777777" w:rsidR="00295EB9" w:rsidRPr="00AF75CF" w:rsidRDefault="00295EB9" w:rsidP="00A6357A">
            <w:pPr>
              <w:spacing w:line="276" w:lineRule="auto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A00" w14:textId="77777777" w:rsidR="00295EB9" w:rsidRPr="00AF75CF" w:rsidRDefault="00295EB9" w:rsidP="00A6357A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039" w14:textId="77777777" w:rsidR="00295EB9" w:rsidRPr="00AF75CF" w:rsidRDefault="00295EB9" w:rsidP="00A6357A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BAF59A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Целева субсидия</w:t>
            </w:r>
          </w:p>
          <w:p w14:paraId="776CE5F1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BE35F4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289E98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Други  средства</w:t>
            </w:r>
            <w:r>
              <w:rPr>
                <w:sz w:val="20"/>
                <w:szCs w:val="20"/>
              </w:rPr>
              <w:t>, ПУДООС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58F599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Собствени</w:t>
            </w:r>
          </w:p>
          <w:p w14:paraId="7BD2DA40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BCA33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Средства от отчисления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8F798" w14:textId="77777777" w:rsidR="00295EB9" w:rsidRPr="00AF75CF" w:rsidRDefault="00295EB9" w:rsidP="00A6357A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AF75CF">
              <w:rPr>
                <w:sz w:val="20"/>
                <w:szCs w:val="20"/>
              </w:rPr>
              <w:t>Разлика</w:t>
            </w:r>
          </w:p>
        </w:tc>
      </w:tr>
      <w:tr w:rsidR="00295EB9" w:rsidRPr="008463DF" w14:paraId="4E3A6F44" w14:textId="77777777" w:rsidTr="00A6357A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6CA" w14:textId="77777777" w:rsidR="00295EB9" w:rsidRPr="008463DF" w:rsidRDefault="00295EB9" w:rsidP="00A6357A">
            <w:pPr>
              <w:spacing w:line="276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2C4B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rPr>
                <w:b/>
              </w:rPr>
              <w:t>Функция „Жилищното строителство, благоустройство, комунално стопанство и опазване на околната среда“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9D3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B907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014E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FD46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74DF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14837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F4E06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11332B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4BD2E" w14:textId="77777777" w:rsidR="00295EB9" w:rsidRPr="008463DF" w:rsidRDefault="00295EB9" w:rsidP="00A6357A">
            <w:pPr>
              <w:spacing w:line="276" w:lineRule="auto"/>
              <w:jc w:val="both"/>
              <w:rPr>
                <w:b/>
              </w:rPr>
            </w:pPr>
            <w:r w:rsidRPr="008463DF">
              <w:rPr>
                <w:b/>
              </w:rPr>
              <w:t>+</w:t>
            </w:r>
            <w:r>
              <w:rPr>
                <w:b/>
              </w:rPr>
              <w:t>14837</w:t>
            </w:r>
          </w:p>
        </w:tc>
      </w:tr>
      <w:tr w:rsidR="00295EB9" w:rsidRPr="008463DF" w14:paraId="0B9E39B1" w14:textId="77777777" w:rsidTr="00295EB9">
        <w:trPr>
          <w:cantSplit/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7093" w14:textId="77777777" w:rsidR="00295EB9" w:rsidRPr="008463DF" w:rsidRDefault="00295EB9" w:rsidP="00A635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8E52" w14:textId="77777777" w:rsidR="00295EB9" w:rsidRPr="008463DF" w:rsidRDefault="00295EB9" w:rsidP="00A6357A">
            <w:pPr>
              <w:spacing w:line="276" w:lineRule="auto"/>
              <w:jc w:val="both"/>
            </w:pPr>
            <w:r>
              <w:rPr>
                <w:color w:val="000000" w:themeColor="text1"/>
              </w:rPr>
              <w:t>Изграждане на зона за фитнес на открито в центъра на с. Красен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E3D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AD2" w14:textId="77777777" w:rsidR="00295EB9" w:rsidRPr="008463DF" w:rsidRDefault="00295EB9" w:rsidP="00A6357A">
            <w:pPr>
              <w:spacing w:line="276" w:lineRule="auto"/>
              <w:jc w:val="both"/>
            </w:pPr>
            <w:r>
              <w:t>14837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49E6" w14:textId="77777777" w:rsidR="00295EB9" w:rsidRPr="008463DF" w:rsidRDefault="00295EB9" w:rsidP="00A6357A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04EC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C20D" w14:textId="77777777" w:rsidR="00295EB9" w:rsidRPr="008463DF" w:rsidRDefault="00295EB9" w:rsidP="00A6357A">
            <w:pPr>
              <w:spacing w:line="276" w:lineRule="auto"/>
              <w:jc w:val="both"/>
            </w:pPr>
            <w:r>
              <w:t>14837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515A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15C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431" w14:textId="77777777" w:rsidR="00295EB9" w:rsidRPr="008463DF" w:rsidRDefault="00295EB9" w:rsidP="00A6357A">
            <w:pPr>
              <w:spacing w:line="276" w:lineRule="auto"/>
              <w:jc w:val="both"/>
            </w:pPr>
            <w:r w:rsidRPr="008463DF">
              <w:t>+</w:t>
            </w:r>
            <w:r>
              <w:t>14837</w:t>
            </w:r>
          </w:p>
        </w:tc>
      </w:tr>
    </w:tbl>
    <w:p w14:paraId="4FC75B3A" w14:textId="77777777" w:rsidR="00B53335" w:rsidRDefault="00B53335" w:rsidP="00B53335">
      <w:pPr>
        <w:ind w:firstLine="720"/>
        <w:jc w:val="both"/>
        <w:rPr>
          <w:sz w:val="28"/>
          <w:szCs w:val="28"/>
        </w:rPr>
      </w:pPr>
    </w:p>
    <w:p w14:paraId="2E0397AA" w14:textId="71EE3C83" w:rsidR="00B53335" w:rsidRPr="00251AB6" w:rsidRDefault="00B53335" w:rsidP="00B53335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295EB9">
        <w:rPr>
          <w:sz w:val="28"/>
          <w:szCs w:val="28"/>
        </w:rPr>
        <w:t>ОСЕМ</w:t>
      </w:r>
      <w:r>
        <w:rPr>
          <w:sz w:val="28"/>
          <w:szCs w:val="28"/>
        </w:rPr>
        <w:t>НАДЕСЕТА</w:t>
      </w:r>
      <w:r w:rsidRPr="00251AB6">
        <w:rPr>
          <w:sz w:val="28"/>
          <w:szCs w:val="28"/>
        </w:rPr>
        <w:t xml:space="preserve"> ТОЧКА:</w:t>
      </w:r>
    </w:p>
    <w:p w14:paraId="5ADE1532" w14:textId="77777777" w:rsidR="00B53335" w:rsidRPr="00251AB6" w:rsidRDefault="00B53335" w:rsidP="00B53335">
      <w:pPr>
        <w:ind w:firstLine="720"/>
        <w:jc w:val="both"/>
        <w:rPr>
          <w:sz w:val="28"/>
          <w:szCs w:val="28"/>
          <w:lang w:val="en-US"/>
        </w:rPr>
      </w:pPr>
    </w:p>
    <w:p w14:paraId="14E00119" w14:textId="2E68943D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31</w:t>
      </w:r>
      <w:r w:rsidR="00295EB9">
        <w:rPr>
          <w:sz w:val="28"/>
          <w:szCs w:val="28"/>
        </w:rPr>
        <w:t>9</w:t>
      </w:r>
      <w:r w:rsidRPr="00251AB6">
        <w:rPr>
          <w:sz w:val="28"/>
          <w:szCs w:val="28"/>
        </w:rPr>
        <w:t xml:space="preserve"> относно </w:t>
      </w:r>
      <w:r w:rsidR="00295EB9" w:rsidRPr="00295EB9">
        <w:rPr>
          <w:sz w:val="28"/>
          <w:szCs w:val="28"/>
        </w:rPr>
        <w:t>Определяне на представител на Община Иваново за участие в извънредно общо събрание на акционерите на „Университетска многопрофилна болница за активно лечение „Канев” АД (УМБАЛ „Канев” АД)</w:t>
      </w:r>
      <w:r w:rsidRPr="000435B5"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</w:t>
      </w:r>
      <w:r w:rsidR="00750789">
        <w:rPr>
          <w:sz w:val="28"/>
          <w:szCs w:val="28"/>
        </w:rPr>
        <w:t>Г-н Киряков</w:t>
      </w:r>
      <w:r w:rsidRPr="00251AB6">
        <w:rPr>
          <w:sz w:val="28"/>
          <w:szCs w:val="28"/>
        </w:rPr>
        <w:t>?</w:t>
      </w:r>
    </w:p>
    <w:p w14:paraId="7096DF11" w14:textId="01CDF81C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Рутинна докладна</w:t>
      </w:r>
      <w:r>
        <w:rPr>
          <w:sz w:val="28"/>
          <w:szCs w:val="28"/>
        </w:rPr>
        <w:t>,</w:t>
      </w:r>
      <w:r w:rsidR="00750789">
        <w:rPr>
          <w:sz w:val="28"/>
          <w:szCs w:val="28"/>
        </w:rPr>
        <w:t xml:space="preserve"> така е решила администрацията,</w:t>
      </w:r>
      <w:r>
        <w:rPr>
          <w:sz w:val="28"/>
          <w:szCs w:val="28"/>
        </w:rPr>
        <w:t xml:space="preserve"> положително становище</w:t>
      </w:r>
      <w:r w:rsidRPr="00251AB6">
        <w:rPr>
          <w:sz w:val="28"/>
          <w:szCs w:val="28"/>
        </w:rPr>
        <w:t>.</w:t>
      </w:r>
    </w:p>
    <w:p w14:paraId="66F877D9" w14:textId="25A56AC2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651AB697" w14:textId="31688E87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50789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CDBBB3C" w14:textId="6704F9D2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50789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24AADAB8" w14:textId="6C63CCAA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750789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750789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49958A3A" w14:textId="6BB80D31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750789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750789">
        <w:rPr>
          <w:sz w:val="28"/>
          <w:szCs w:val="28"/>
        </w:rPr>
        <w:t>Желаещи да се изкажат?... Няма,</w:t>
      </w:r>
      <w:r w:rsidRPr="00251AB6">
        <w:rPr>
          <w:sz w:val="28"/>
          <w:szCs w:val="28"/>
        </w:rPr>
        <w:t xml:space="preserve"> поименно гласуване.</w:t>
      </w:r>
    </w:p>
    <w:p w14:paraId="08E4B48E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</w:p>
    <w:p w14:paraId="1433281A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675586AD" w14:textId="77777777" w:rsidTr="000E7C6F">
        <w:tc>
          <w:tcPr>
            <w:tcW w:w="566" w:type="dxa"/>
          </w:tcPr>
          <w:p w14:paraId="09961D67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EF2B57C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20293150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7188F587" w14:textId="77777777" w:rsidTr="000E7C6F">
        <w:tc>
          <w:tcPr>
            <w:tcW w:w="566" w:type="dxa"/>
          </w:tcPr>
          <w:p w14:paraId="571C990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F2776E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808B80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DC92E37" w14:textId="77777777" w:rsidTr="000E7C6F">
        <w:tc>
          <w:tcPr>
            <w:tcW w:w="566" w:type="dxa"/>
          </w:tcPr>
          <w:p w14:paraId="2E402817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E4ED17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60C7D87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ECBDE17" w14:textId="77777777" w:rsidTr="000E7C6F">
        <w:tc>
          <w:tcPr>
            <w:tcW w:w="566" w:type="dxa"/>
          </w:tcPr>
          <w:p w14:paraId="59FEE90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33E342B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46416D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DBE9107" w14:textId="77777777" w:rsidTr="000E7C6F">
        <w:tc>
          <w:tcPr>
            <w:tcW w:w="566" w:type="dxa"/>
          </w:tcPr>
          <w:p w14:paraId="5E13D87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A654632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5A42BFA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24FC8E2" w14:textId="77777777" w:rsidTr="000E7C6F">
        <w:tc>
          <w:tcPr>
            <w:tcW w:w="566" w:type="dxa"/>
          </w:tcPr>
          <w:p w14:paraId="22CE97F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AA84062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3BADA2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A19B6C1" w14:textId="77777777" w:rsidTr="000E7C6F">
        <w:tc>
          <w:tcPr>
            <w:tcW w:w="566" w:type="dxa"/>
          </w:tcPr>
          <w:p w14:paraId="09DA613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9D05007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79AD63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9FFE6DF" w14:textId="77777777" w:rsidTr="000E7C6F">
        <w:tc>
          <w:tcPr>
            <w:tcW w:w="566" w:type="dxa"/>
          </w:tcPr>
          <w:p w14:paraId="0784E6B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094348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0AFF96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1732A93" w14:textId="77777777" w:rsidTr="000E7C6F">
        <w:tc>
          <w:tcPr>
            <w:tcW w:w="566" w:type="dxa"/>
          </w:tcPr>
          <w:p w14:paraId="0948B58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569D96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8C750C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809A25B" w14:textId="77777777" w:rsidTr="000E7C6F">
        <w:tc>
          <w:tcPr>
            <w:tcW w:w="566" w:type="dxa"/>
          </w:tcPr>
          <w:p w14:paraId="1A35376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69B106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5D14325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2A4E7F5" w14:textId="77777777" w:rsidTr="000E7C6F">
        <w:tc>
          <w:tcPr>
            <w:tcW w:w="566" w:type="dxa"/>
          </w:tcPr>
          <w:p w14:paraId="34A6549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C076B3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3A9C2D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30E5699" w14:textId="77777777" w:rsidTr="000E7C6F">
        <w:tc>
          <w:tcPr>
            <w:tcW w:w="566" w:type="dxa"/>
          </w:tcPr>
          <w:p w14:paraId="1B6375DA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51ACE97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1862A3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B6AF446" w14:textId="77777777" w:rsidTr="000E7C6F">
        <w:tc>
          <w:tcPr>
            <w:tcW w:w="566" w:type="dxa"/>
          </w:tcPr>
          <w:p w14:paraId="181D048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C43537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DE593F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4641D830" w14:textId="77777777" w:rsidTr="000E7C6F">
        <w:tc>
          <w:tcPr>
            <w:tcW w:w="566" w:type="dxa"/>
          </w:tcPr>
          <w:p w14:paraId="312A177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6D2271D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7334DF1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670F87C5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9D884B4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6FCF971" w14:textId="77777777" w:rsidR="00B53335" w:rsidRDefault="00B53335" w:rsidP="00B53335">
      <w:pPr>
        <w:ind w:firstLine="720"/>
        <w:jc w:val="center"/>
        <w:rPr>
          <w:sz w:val="28"/>
          <w:szCs w:val="28"/>
        </w:rPr>
      </w:pPr>
    </w:p>
    <w:p w14:paraId="61FA5F9B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D32AB60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</w:p>
    <w:p w14:paraId="7BE57B8E" w14:textId="711D5E2B" w:rsidR="00B53335" w:rsidRPr="00295EB9" w:rsidRDefault="00B53335" w:rsidP="00B5333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Pr="00251AB6">
        <w:rPr>
          <w:sz w:val="28"/>
          <w:szCs w:val="28"/>
          <w:lang w:val="en-US"/>
        </w:rPr>
        <w:t>1</w:t>
      </w:r>
      <w:r w:rsidR="00295EB9">
        <w:rPr>
          <w:sz w:val="28"/>
          <w:szCs w:val="28"/>
        </w:rPr>
        <w:t>51</w:t>
      </w:r>
    </w:p>
    <w:p w14:paraId="2DC1F631" w14:textId="77777777" w:rsidR="00B53335" w:rsidRPr="00251AB6" w:rsidRDefault="00B53335" w:rsidP="00B53335">
      <w:pPr>
        <w:ind w:firstLine="720"/>
        <w:jc w:val="center"/>
        <w:rPr>
          <w:sz w:val="28"/>
          <w:szCs w:val="28"/>
          <w:lang w:val="en-US"/>
        </w:rPr>
      </w:pPr>
    </w:p>
    <w:p w14:paraId="050E762B" w14:textId="2330A29A" w:rsidR="00B53335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95EB9" w:rsidRPr="00295EB9">
        <w:rPr>
          <w:sz w:val="28"/>
          <w:szCs w:val="28"/>
          <w:lang w:val="ru-RU"/>
        </w:rPr>
        <w:t>чл. 21, ал. 1, т. 9 и т. 23 и ал. 2, във връзка с чл. 27, ал. 4 и ал. 5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1BDAA505" w14:textId="77777777" w:rsidR="00295EB9" w:rsidRPr="00251AB6" w:rsidRDefault="00295EB9" w:rsidP="00B53335">
      <w:pPr>
        <w:ind w:firstLine="720"/>
        <w:jc w:val="both"/>
        <w:rPr>
          <w:sz w:val="28"/>
          <w:szCs w:val="28"/>
        </w:rPr>
      </w:pPr>
    </w:p>
    <w:p w14:paraId="0E86C003" w14:textId="77777777" w:rsidR="00295EB9" w:rsidRPr="00295EB9" w:rsidRDefault="00295EB9" w:rsidP="00295EB9">
      <w:pPr>
        <w:spacing w:line="276" w:lineRule="auto"/>
        <w:ind w:right="1" w:firstLine="709"/>
        <w:jc w:val="both"/>
        <w:rPr>
          <w:sz w:val="28"/>
        </w:rPr>
      </w:pPr>
      <w:r w:rsidRPr="00295EB9">
        <w:rPr>
          <w:b/>
        </w:rPr>
        <w:tab/>
      </w:r>
      <w:r w:rsidRPr="00295EB9">
        <w:rPr>
          <w:b/>
          <w:sz w:val="28"/>
        </w:rPr>
        <w:t>1. ОПРЕДЕЛЯ Георги Миланов</w:t>
      </w:r>
      <w:r w:rsidRPr="00295EB9">
        <w:rPr>
          <w:sz w:val="28"/>
        </w:rPr>
        <w:t xml:space="preserve"> –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295EB9">
        <w:rPr>
          <w:sz w:val="28"/>
          <w:lang w:val="en-US"/>
        </w:rPr>
        <w:t>”</w:t>
      </w:r>
      <w:r w:rsidRPr="00295EB9">
        <w:rPr>
          <w:sz w:val="28"/>
        </w:rPr>
        <w:t xml:space="preserve"> АД, което ще се проведе на </w:t>
      </w:r>
      <w:r w:rsidRPr="00295EB9">
        <w:rPr>
          <w:b/>
          <w:sz w:val="28"/>
          <w:lang w:val="en-US"/>
        </w:rPr>
        <w:t>23</w:t>
      </w:r>
      <w:r w:rsidRPr="00295EB9">
        <w:rPr>
          <w:b/>
          <w:sz w:val="28"/>
        </w:rPr>
        <w:t>.</w:t>
      </w:r>
      <w:r w:rsidRPr="00295EB9">
        <w:rPr>
          <w:b/>
          <w:sz w:val="28"/>
          <w:lang w:val="en-US"/>
        </w:rPr>
        <w:t>08</w:t>
      </w:r>
      <w:r w:rsidRPr="00295EB9">
        <w:rPr>
          <w:b/>
          <w:sz w:val="28"/>
        </w:rPr>
        <w:t xml:space="preserve">.2024 г. </w:t>
      </w:r>
      <w:r w:rsidRPr="00295EB9">
        <w:rPr>
          <w:b/>
          <w:sz w:val="28"/>
          <w:lang w:val="en-US"/>
        </w:rPr>
        <w:t>(</w:t>
      </w:r>
      <w:r w:rsidRPr="00295EB9">
        <w:rPr>
          <w:b/>
          <w:sz w:val="28"/>
        </w:rPr>
        <w:t>петък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</w:t>
      </w:r>
      <w:r w:rsidRPr="00295EB9">
        <w:rPr>
          <w:b/>
          <w:sz w:val="28"/>
        </w:rPr>
        <w:t xml:space="preserve">от 13:00 ч. </w:t>
      </w:r>
      <w:r w:rsidRPr="00295EB9">
        <w:rPr>
          <w:sz w:val="28"/>
        </w:rPr>
        <w:t xml:space="preserve">в конферентната зала на лечебното заведение с адрес: гр. Русе, ул.”Независимост” № 2, а при липса на кворум – на </w:t>
      </w:r>
      <w:r w:rsidRPr="00295EB9">
        <w:rPr>
          <w:b/>
          <w:sz w:val="28"/>
        </w:rPr>
        <w:t>09.09.2024 г.</w:t>
      </w:r>
      <w:r w:rsidRPr="00295EB9">
        <w:rPr>
          <w:b/>
          <w:sz w:val="28"/>
          <w:lang w:val="en-US"/>
        </w:rPr>
        <w:t xml:space="preserve"> (</w:t>
      </w:r>
      <w:r w:rsidRPr="00295EB9">
        <w:rPr>
          <w:b/>
          <w:sz w:val="28"/>
        </w:rPr>
        <w:t>понеделник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от </w:t>
      </w:r>
      <w:r w:rsidRPr="00295EB9">
        <w:rPr>
          <w:b/>
          <w:sz w:val="28"/>
        </w:rPr>
        <w:t>13.00 ч.</w:t>
      </w:r>
      <w:r w:rsidRPr="00295EB9">
        <w:rPr>
          <w:sz w:val="28"/>
        </w:rPr>
        <w:t xml:space="preserve"> на същото място и при същия дневен ред.</w:t>
      </w:r>
    </w:p>
    <w:p w14:paraId="6280E07F" w14:textId="77777777" w:rsidR="00295EB9" w:rsidRPr="00295EB9" w:rsidRDefault="00295EB9" w:rsidP="00295EB9">
      <w:pPr>
        <w:spacing w:line="276" w:lineRule="auto"/>
        <w:ind w:right="1" w:firstLine="709"/>
        <w:jc w:val="both"/>
        <w:rPr>
          <w:sz w:val="28"/>
        </w:rPr>
      </w:pPr>
      <w:r w:rsidRPr="00295EB9">
        <w:rPr>
          <w:b/>
          <w:sz w:val="28"/>
        </w:rPr>
        <w:tab/>
        <w:t>2. ОПРЕДЕЛЯ Пламен Дончев</w:t>
      </w:r>
      <w:r w:rsidRPr="00295EB9">
        <w:rPr>
          <w:sz w:val="28"/>
        </w:rPr>
        <w:t xml:space="preserve"> – заместник - кмет на Община Иваново, област Русе за представител на Община Иваново в извънредно общо събрание на акционерите на УМБАЛ „Канев</w:t>
      </w:r>
      <w:r w:rsidRPr="00295EB9">
        <w:rPr>
          <w:sz w:val="28"/>
          <w:lang w:val="en-US"/>
        </w:rPr>
        <w:t>”</w:t>
      </w:r>
      <w:r w:rsidRPr="00295EB9">
        <w:rPr>
          <w:sz w:val="28"/>
        </w:rPr>
        <w:t xml:space="preserve"> АД, което ще се проведе на </w:t>
      </w:r>
      <w:r w:rsidRPr="00295EB9">
        <w:rPr>
          <w:b/>
          <w:sz w:val="28"/>
          <w:lang w:val="en-US"/>
        </w:rPr>
        <w:t>23</w:t>
      </w:r>
      <w:r w:rsidRPr="00295EB9">
        <w:rPr>
          <w:b/>
          <w:sz w:val="28"/>
        </w:rPr>
        <w:t>.</w:t>
      </w:r>
      <w:r w:rsidRPr="00295EB9">
        <w:rPr>
          <w:b/>
          <w:sz w:val="28"/>
          <w:lang w:val="en-US"/>
        </w:rPr>
        <w:t>08</w:t>
      </w:r>
      <w:r w:rsidRPr="00295EB9">
        <w:rPr>
          <w:b/>
          <w:sz w:val="28"/>
        </w:rPr>
        <w:t xml:space="preserve">.2024 г. </w:t>
      </w:r>
      <w:r w:rsidRPr="00295EB9">
        <w:rPr>
          <w:b/>
          <w:sz w:val="28"/>
          <w:lang w:val="en-US"/>
        </w:rPr>
        <w:t>(</w:t>
      </w:r>
      <w:r w:rsidRPr="00295EB9">
        <w:rPr>
          <w:b/>
          <w:sz w:val="28"/>
        </w:rPr>
        <w:t>петък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</w:t>
      </w:r>
      <w:r w:rsidRPr="00295EB9">
        <w:rPr>
          <w:b/>
          <w:sz w:val="28"/>
        </w:rPr>
        <w:t>от 13:00 ч.</w:t>
      </w:r>
      <w:r w:rsidRPr="00295EB9">
        <w:rPr>
          <w:sz w:val="28"/>
        </w:rPr>
        <w:t xml:space="preserve"> в конферентната зала на лечебното заведение с адрес: гр. Русе, ул. ”Независимост” № 2, а при липса на кворум – на </w:t>
      </w:r>
      <w:r w:rsidRPr="00295EB9">
        <w:rPr>
          <w:b/>
          <w:sz w:val="28"/>
        </w:rPr>
        <w:t>09.09.2024 г.</w:t>
      </w:r>
      <w:r w:rsidRPr="00295EB9">
        <w:rPr>
          <w:b/>
          <w:sz w:val="28"/>
          <w:lang w:val="en-US"/>
        </w:rPr>
        <w:t xml:space="preserve"> </w:t>
      </w:r>
      <w:r w:rsidRPr="00295EB9">
        <w:rPr>
          <w:b/>
          <w:sz w:val="28"/>
        </w:rPr>
        <w:t>(понеделник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от </w:t>
      </w:r>
      <w:r w:rsidRPr="00295EB9">
        <w:rPr>
          <w:b/>
          <w:sz w:val="28"/>
        </w:rPr>
        <w:t>13.00 ч.</w:t>
      </w:r>
      <w:r w:rsidRPr="00295EB9">
        <w:rPr>
          <w:sz w:val="28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14:paraId="053144D4" w14:textId="77777777" w:rsidR="00295EB9" w:rsidRPr="00295EB9" w:rsidRDefault="00295EB9" w:rsidP="00295EB9">
      <w:pPr>
        <w:spacing w:line="276" w:lineRule="auto"/>
        <w:ind w:right="1" w:firstLine="709"/>
        <w:jc w:val="both"/>
        <w:rPr>
          <w:sz w:val="28"/>
        </w:rPr>
      </w:pPr>
      <w:r w:rsidRPr="00295EB9">
        <w:rPr>
          <w:b/>
          <w:sz w:val="28"/>
        </w:rPr>
        <w:t>3</w:t>
      </w:r>
      <w:r w:rsidRPr="00295EB9">
        <w:rPr>
          <w:sz w:val="28"/>
        </w:rPr>
        <w:t xml:space="preserve">. </w:t>
      </w:r>
      <w:r w:rsidRPr="00295EB9">
        <w:rPr>
          <w:b/>
          <w:sz w:val="28"/>
        </w:rPr>
        <w:t>СЪГЛАСУВА</w:t>
      </w:r>
      <w:r w:rsidRPr="00295EB9">
        <w:rPr>
          <w:sz w:val="28"/>
        </w:rPr>
        <w:t xml:space="preserve"> следната позиция на Община Иваново по точките от дневния ред на извънредното общо събрание на акционерите на УМБАЛ „Канев</w:t>
      </w:r>
      <w:r w:rsidRPr="00295EB9">
        <w:rPr>
          <w:sz w:val="28"/>
          <w:lang w:val="en-US"/>
        </w:rPr>
        <w:t>”</w:t>
      </w:r>
      <w:r w:rsidRPr="00295EB9">
        <w:rPr>
          <w:sz w:val="28"/>
        </w:rPr>
        <w:t xml:space="preserve"> АД на </w:t>
      </w:r>
      <w:r w:rsidRPr="00295EB9">
        <w:rPr>
          <w:b/>
          <w:sz w:val="28"/>
          <w:lang w:val="en-US"/>
        </w:rPr>
        <w:t>23</w:t>
      </w:r>
      <w:r w:rsidRPr="00295EB9">
        <w:rPr>
          <w:b/>
          <w:sz w:val="28"/>
        </w:rPr>
        <w:t>.</w:t>
      </w:r>
      <w:r w:rsidRPr="00295EB9">
        <w:rPr>
          <w:b/>
          <w:sz w:val="28"/>
          <w:lang w:val="en-US"/>
        </w:rPr>
        <w:t>08</w:t>
      </w:r>
      <w:r w:rsidRPr="00295EB9">
        <w:rPr>
          <w:b/>
          <w:sz w:val="28"/>
        </w:rPr>
        <w:t xml:space="preserve">.2024 г. </w:t>
      </w:r>
      <w:r w:rsidRPr="00295EB9">
        <w:rPr>
          <w:b/>
          <w:sz w:val="28"/>
          <w:lang w:val="en-US"/>
        </w:rPr>
        <w:t>(</w:t>
      </w:r>
      <w:r w:rsidRPr="00295EB9">
        <w:rPr>
          <w:b/>
          <w:sz w:val="28"/>
        </w:rPr>
        <w:t>петък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а при липса на кворум</w:t>
      </w:r>
      <w:r w:rsidRPr="00295EB9">
        <w:rPr>
          <w:b/>
          <w:sz w:val="28"/>
        </w:rPr>
        <w:t xml:space="preserve"> – </w:t>
      </w:r>
      <w:r w:rsidRPr="00295EB9">
        <w:rPr>
          <w:sz w:val="28"/>
        </w:rPr>
        <w:t xml:space="preserve">на </w:t>
      </w:r>
      <w:r w:rsidRPr="00295EB9">
        <w:rPr>
          <w:b/>
          <w:sz w:val="28"/>
        </w:rPr>
        <w:t>09.09.2024 г.</w:t>
      </w:r>
      <w:r w:rsidRPr="00295EB9">
        <w:rPr>
          <w:b/>
          <w:sz w:val="28"/>
          <w:lang w:val="en-US"/>
        </w:rPr>
        <w:t xml:space="preserve"> (</w:t>
      </w:r>
      <w:r w:rsidRPr="00295EB9">
        <w:rPr>
          <w:b/>
          <w:sz w:val="28"/>
        </w:rPr>
        <w:t>понеделник</w:t>
      </w:r>
      <w:r w:rsidRPr="00295EB9">
        <w:rPr>
          <w:b/>
          <w:sz w:val="28"/>
          <w:lang w:val="en-US"/>
        </w:rPr>
        <w:t>)</w:t>
      </w:r>
      <w:r w:rsidRPr="00295EB9">
        <w:rPr>
          <w:sz w:val="28"/>
        </w:rPr>
        <w:t xml:space="preserve"> и </w:t>
      </w:r>
      <w:r w:rsidRPr="00295EB9">
        <w:rPr>
          <w:b/>
          <w:sz w:val="28"/>
        </w:rPr>
        <w:t>ОПРАВОМОЩАВА</w:t>
      </w:r>
      <w:r w:rsidRPr="00295EB9">
        <w:rPr>
          <w:sz w:val="28"/>
        </w:rPr>
        <w:t xml:space="preserve"> представителя на Община Иваново да</w:t>
      </w:r>
      <w:r w:rsidRPr="00295EB9">
        <w:rPr>
          <w:b/>
          <w:sz w:val="28"/>
        </w:rPr>
        <w:t xml:space="preserve"> </w:t>
      </w:r>
      <w:r w:rsidRPr="00295EB9">
        <w:rPr>
          <w:sz w:val="28"/>
        </w:rPr>
        <w:t xml:space="preserve">гласува проектите на решения по точките от дневния ред, както следва: </w:t>
      </w:r>
    </w:p>
    <w:p w14:paraId="4E2A2094" w14:textId="77777777" w:rsidR="00295EB9" w:rsidRPr="00295EB9" w:rsidRDefault="00295EB9" w:rsidP="00295EB9">
      <w:pPr>
        <w:spacing w:line="276" w:lineRule="auto"/>
        <w:ind w:right="1" w:firstLine="709"/>
        <w:jc w:val="both"/>
        <w:rPr>
          <w:sz w:val="28"/>
        </w:rPr>
      </w:pPr>
    </w:p>
    <w:p w14:paraId="4130A402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  <w:u w:val="single"/>
        </w:rPr>
      </w:pPr>
      <w:r w:rsidRPr="00295EB9">
        <w:rPr>
          <w:b/>
          <w:sz w:val="28"/>
          <w:u w:val="single"/>
        </w:rPr>
        <w:t>По т. 1 от дневния ред:</w:t>
      </w:r>
    </w:p>
    <w:p w14:paraId="0210BD31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>Да гласува „ЗА</w:t>
      </w:r>
      <w:r w:rsidRPr="00295EB9">
        <w:rPr>
          <w:sz w:val="28"/>
          <w:lang w:val="en-US"/>
        </w:rPr>
        <w:t>”</w:t>
      </w:r>
      <w:r w:rsidRPr="00295EB9">
        <w:rPr>
          <w:sz w:val="28"/>
        </w:rPr>
        <w:t xml:space="preserve"> проекта на Решение:</w:t>
      </w:r>
      <w:r w:rsidRPr="00295EB9">
        <w:rPr>
          <w:sz w:val="28"/>
          <w:lang w:val="en-US"/>
        </w:rPr>
        <w:t xml:space="preserve"> </w:t>
      </w:r>
      <w:r w:rsidRPr="00295EB9">
        <w:rPr>
          <w:sz w:val="28"/>
        </w:rPr>
        <w:t>„Общото събрание на акционерите увеличава капитала на дружеството от 31 438 120 лева (3 143 812 броя поименни акции) на 31 641 110,00 лева (3 164 111 броя поименни акции) с непарична вноска на доставена и монтирана апаратура на стойност 202 993,58 лева представляваща, както следва: по т. 16 от Приложение № 16 към РМС № 208/26.03.2024 г. (52 319, 70 лв.) – Инкубатор за спец. грижи за новородени деца Isolette C2000 - със сериен номер NV38055 и Неинвазивен назален респиратор за новородени деца със сериен номер N8200521014B; по т. 24 от Приложение № 24 към РМС № 267/05.04.2024 г. (150 673,88 лв.): Дефибрилатор - със сериен номер 1563.1612.0068, Инкубатор за интензивни грижи за новородени и недоносени с екстремно ниско тегло – със сериен номер ASKA-0052, Инкубатор за интензивни грижи за новородени и недоносени с екстремно ниско тегло – със сериен номер ASKA-0059, Инфузионна помпа – със сериен номер 113852, Монитор за основни жизнени функции с пулсоксиметър – със сериен номер V1SKA0160, Транспортен инкубатор с интегриран респиратор и монитор за интензивна терапия за новородени деца – със сериен номер GR11572, Инфузионна помпа – със сериен номер 113853, Ултразвуков апарат 2D – със сериен номер SZN17A0695, Инкубатор за специални грижи за новородени – със сериен номер GR34563, Апарат за постоянно положително налягане на дихателните пътища – със сериен номер АТ-01471, Апарат за механична вентилация на новородени и недоносени деца – със сериен номер ASJL-0061, ЕКГ апарат – със сериен номер 1,703Е+12, Лампа за интензивна фототерапия – със сериен номер 250017052, Апарат за механична вентилация на новородени и недоносени деца – със сериен номер ASJL-0062, Лампа за фототерапия – със сериен номер KMF011703003.S02, чрез издаване на нови 20 299 броя поименни акции на държавата с номинална стойност 10 лева.“</w:t>
      </w:r>
    </w:p>
    <w:p w14:paraId="5736B9D2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</w:p>
    <w:p w14:paraId="69838FE5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  <w:u w:val="single"/>
        </w:rPr>
      </w:pPr>
      <w:r w:rsidRPr="00295EB9">
        <w:rPr>
          <w:b/>
          <w:sz w:val="28"/>
          <w:u w:val="single"/>
        </w:rPr>
        <w:t>По т. 2 от дневния ред:</w:t>
      </w:r>
    </w:p>
    <w:p w14:paraId="77343687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>Да гласува „ЗА</w:t>
      </w:r>
      <w:r w:rsidRPr="00295EB9">
        <w:rPr>
          <w:sz w:val="28"/>
          <w:lang w:val="en-US"/>
        </w:rPr>
        <w:t>”</w:t>
      </w:r>
      <w:r w:rsidRPr="00295EB9">
        <w:rPr>
          <w:sz w:val="28"/>
        </w:rPr>
        <w:t xml:space="preserve"> проекта на Решение:</w:t>
      </w:r>
      <w:r w:rsidRPr="00295EB9">
        <w:rPr>
          <w:sz w:val="28"/>
          <w:lang w:val="en-US"/>
        </w:rPr>
        <w:t xml:space="preserve"> </w:t>
      </w:r>
      <w:r w:rsidRPr="00295EB9">
        <w:rPr>
          <w:sz w:val="28"/>
        </w:rPr>
        <w:t>„Общото събрание на акционерите приема предложените изменения в устава на дружеството, както следва:</w:t>
      </w:r>
    </w:p>
    <w:p w14:paraId="291CE04A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</w:rPr>
      </w:pPr>
      <w:r w:rsidRPr="00295EB9">
        <w:rPr>
          <w:b/>
          <w:sz w:val="28"/>
        </w:rPr>
        <w:t>Чл.7, ал.1 от устава: думите „31 438 120 (тридесет и един милиона четиристотин тридесет и осем хиляди сто и двадесет)“ се заменят с думите „31 641 110 (тридесет и един милиона шестстотин четиридесет и една хиляди сто и десет)”, като текстът придобива следното съдържание:</w:t>
      </w:r>
    </w:p>
    <w:p w14:paraId="53D54B7A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„Чл.7, ал.1 Капиталът на дружеството е в размер на </w:t>
      </w:r>
      <w:r w:rsidRPr="00295EB9">
        <w:rPr>
          <w:b/>
          <w:sz w:val="28"/>
        </w:rPr>
        <w:t>31 641 110 (тридесет и един милиона шестстотин четиридесет и една хиляди сто и десет)</w:t>
      </w:r>
      <w:r w:rsidRPr="00295EB9">
        <w:rPr>
          <w:sz w:val="28"/>
        </w:rPr>
        <w:t xml:space="preserve"> лева.”</w:t>
      </w:r>
    </w:p>
    <w:p w14:paraId="38BD63EF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</w:rPr>
      </w:pPr>
      <w:r w:rsidRPr="00295EB9">
        <w:rPr>
          <w:b/>
          <w:sz w:val="28"/>
        </w:rPr>
        <w:t>Чл.7, ал.2 от устава: думите „3 143 812 (три милиона сто четиридесет и три хиляди осемстотин и дванадесет)” се заменят с думите „3 164 111 (три милиона сто шестдесет и четири хиляди сто и единадесет)”, като текстът придобива следното съдържание:</w:t>
      </w:r>
    </w:p>
    <w:p w14:paraId="54AF8EC8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>„Чл.7, ал.2. Капиталът се разпределя в 3 164 111 (три милиона сто шестдесет и четири хиляди сто и единадесет) броя поименни акции, всяка от които с номинална стойност 10 (десет) лева.”</w:t>
      </w:r>
    </w:p>
    <w:p w14:paraId="6E056904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>Чл. 7, ал.6 придобива следното съдържание:</w:t>
      </w:r>
    </w:p>
    <w:p w14:paraId="609AC0E7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</w:rPr>
      </w:pPr>
      <w:r w:rsidRPr="00295EB9">
        <w:rPr>
          <w:b/>
          <w:sz w:val="28"/>
        </w:rPr>
        <w:t>“Чл.7, ал.6. Капиталът е разпределен, както следва:</w:t>
      </w:r>
    </w:p>
    <w:p w14:paraId="2BE740E6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държавата, представлявана от министъра на здравеопазването – </w:t>
      </w:r>
      <w:r w:rsidRPr="00295EB9">
        <w:rPr>
          <w:b/>
          <w:sz w:val="28"/>
        </w:rPr>
        <w:t>86,63</w:t>
      </w:r>
      <w:r w:rsidRPr="00295EB9">
        <w:rPr>
          <w:sz w:val="28"/>
        </w:rPr>
        <w:t xml:space="preserve"> (осемдесет и шест цяло шестдесет и три) на сто от капитала, представляващи </w:t>
      </w:r>
      <w:r w:rsidRPr="00295EB9">
        <w:rPr>
          <w:b/>
          <w:sz w:val="28"/>
        </w:rPr>
        <w:t>2 740 996</w:t>
      </w:r>
      <w:r w:rsidRPr="00295EB9">
        <w:rPr>
          <w:sz w:val="28"/>
        </w:rPr>
        <w:t xml:space="preserve"> (два милиона седемстотин и четиридесет хиляди деветстотин деветдесет и шест) броя поименни акции, всяка от които с номинална стойност 10 (десет) лева;</w:t>
      </w:r>
    </w:p>
    <w:p w14:paraId="61B18F5E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Борово - </w:t>
      </w:r>
      <w:r w:rsidRPr="00295EB9">
        <w:rPr>
          <w:b/>
          <w:sz w:val="28"/>
        </w:rPr>
        <w:t>0,39</w:t>
      </w:r>
      <w:r w:rsidRPr="00295EB9">
        <w:rPr>
          <w:sz w:val="28"/>
        </w:rPr>
        <w:t xml:space="preserve"> (нула цяло тридесет и девет стотни) на сто от капитала или 12 403 (дванадесет хиляди четиристотин и три) броя поименни акции, всяка от които с номинална стойност 10 (десет) лева;</w:t>
      </w:r>
    </w:p>
    <w:p w14:paraId="73D604DA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Бяла - </w:t>
      </w:r>
      <w:r w:rsidRPr="00295EB9">
        <w:rPr>
          <w:b/>
          <w:sz w:val="28"/>
        </w:rPr>
        <w:t>0,86</w:t>
      </w:r>
      <w:r w:rsidRPr="00295EB9">
        <w:rPr>
          <w:sz w:val="28"/>
        </w:rPr>
        <w:t xml:space="preserve"> (нула цяло осемдесет и шест стотни) на сто от капитала или 27 338 (двадесет и седем хиляди триста тридесет и осем) броя поименни акции, всяка от които с номинална стойност 10 (десет) лева;</w:t>
      </w:r>
    </w:p>
    <w:p w14:paraId="74851B20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Ветово - </w:t>
      </w:r>
      <w:r w:rsidRPr="00295EB9">
        <w:rPr>
          <w:b/>
          <w:sz w:val="28"/>
        </w:rPr>
        <w:t>0,95</w:t>
      </w:r>
      <w:r w:rsidRPr="00295EB9">
        <w:rPr>
          <w:sz w:val="28"/>
        </w:rPr>
        <w:t xml:space="preserve"> (нула цяло деветдесет и пет стотни) на сто от капитала или 29 901 (двадесет и девет хиляди деветстотин и един) броя поименни акции, всяка от които с номинална стойност 10 (десет) лева;</w:t>
      </w:r>
    </w:p>
    <w:p w14:paraId="316E8540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Две могили - </w:t>
      </w:r>
      <w:r w:rsidRPr="00295EB9">
        <w:rPr>
          <w:b/>
          <w:sz w:val="28"/>
        </w:rPr>
        <w:t>0,62</w:t>
      </w:r>
      <w:r w:rsidRPr="00295EB9">
        <w:rPr>
          <w:sz w:val="28"/>
        </w:rPr>
        <w:t xml:space="preserve"> (нула цяло шестдесет и две стотни) на сто от капитала или 19 736 (деветнадесет хиляди седемстотин тридесет и шест) броя поименни акции, всяка от които с номинална стойност 10 (десет) лева;</w:t>
      </w:r>
    </w:p>
    <w:p w14:paraId="77FAAE01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Иваново - </w:t>
      </w:r>
      <w:r w:rsidRPr="00295EB9">
        <w:rPr>
          <w:b/>
          <w:sz w:val="28"/>
        </w:rPr>
        <w:t>0,58</w:t>
      </w:r>
      <w:r w:rsidRPr="00295EB9">
        <w:rPr>
          <w:sz w:val="28"/>
        </w:rPr>
        <w:t xml:space="preserve"> (нула цяло петдесет и осем стотни) на сто от капитала или 18 178 (осемнадесет хиляди сто седемдесет и осем) броя поименни акции, всяка от които с номинална стойност 10 (десет) лева;</w:t>
      </w:r>
    </w:p>
    <w:p w14:paraId="66F260AF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Русе - </w:t>
      </w:r>
      <w:r w:rsidRPr="00295EB9">
        <w:rPr>
          <w:b/>
          <w:sz w:val="28"/>
        </w:rPr>
        <w:t>8,91</w:t>
      </w:r>
      <w:r w:rsidRPr="00295EB9">
        <w:rPr>
          <w:sz w:val="28"/>
        </w:rPr>
        <w:t xml:space="preserve"> (осем цяло деветдесет и една стотни) на сто от капитала или 281 948 (двеста осемдесет и една хиляди деветстотин четиридесет и осем) броя поименни акции, всяка от които с номинална стойност 10 (десет) лева;</w:t>
      </w:r>
    </w:p>
    <w:p w14:paraId="7B741162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sz w:val="28"/>
        </w:rPr>
        <w:t xml:space="preserve">За община Сливо поле - </w:t>
      </w:r>
      <w:r w:rsidRPr="00295EB9">
        <w:rPr>
          <w:b/>
          <w:sz w:val="28"/>
        </w:rPr>
        <w:t>0,65</w:t>
      </w:r>
      <w:r w:rsidRPr="00295EB9">
        <w:rPr>
          <w:sz w:val="28"/>
        </w:rPr>
        <w:t xml:space="preserve"> (нула цяло шестдесет и пет стотни) на сто от капитала или 20 594(двадесет хиляди петстотин деветдесет и четири) броя поименни акции, всяка от които с номинална стойност 10 (десет) лева;</w:t>
      </w:r>
    </w:p>
    <w:p w14:paraId="2ECBC773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  <w:u w:val="single"/>
        </w:rPr>
      </w:pPr>
      <w:r w:rsidRPr="00295EB9">
        <w:rPr>
          <w:sz w:val="28"/>
        </w:rPr>
        <w:t xml:space="preserve">За община Ценово - </w:t>
      </w:r>
      <w:r w:rsidRPr="00295EB9">
        <w:rPr>
          <w:b/>
          <w:sz w:val="28"/>
        </w:rPr>
        <w:t>0,41</w:t>
      </w:r>
      <w:r w:rsidRPr="00295EB9">
        <w:rPr>
          <w:sz w:val="28"/>
        </w:rPr>
        <w:t xml:space="preserve"> (нула цяло четиридесет и една стотни) на сто от капитала или 13 017 (тринадесет хиляди и седемнадесет) броя поименни акции, всяка от които с номинална стойност 10 (десет) лева.“</w:t>
      </w:r>
    </w:p>
    <w:p w14:paraId="5AAF6184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  <w:u w:val="single"/>
        </w:rPr>
      </w:pPr>
    </w:p>
    <w:p w14:paraId="153CDD85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b/>
          <w:sz w:val="28"/>
          <w:u w:val="single"/>
        </w:rPr>
      </w:pPr>
      <w:r w:rsidRPr="00295EB9">
        <w:rPr>
          <w:b/>
          <w:sz w:val="28"/>
          <w:u w:val="single"/>
        </w:rPr>
        <w:t>По т. 3 от дневния ред:</w:t>
      </w:r>
    </w:p>
    <w:p w14:paraId="5B0B059D" w14:textId="77777777" w:rsidR="00295EB9" w:rsidRPr="00295EB9" w:rsidRDefault="00295EB9" w:rsidP="00295EB9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295EB9">
        <w:rPr>
          <w:color w:val="000000"/>
          <w:sz w:val="28"/>
        </w:rPr>
        <w:t>Да гласува „ЗА</w:t>
      </w:r>
      <w:r w:rsidRPr="00295EB9">
        <w:rPr>
          <w:color w:val="000000"/>
          <w:sz w:val="28"/>
          <w:lang w:val="en-US"/>
        </w:rPr>
        <w:t>”</w:t>
      </w:r>
      <w:r w:rsidRPr="00295EB9">
        <w:rPr>
          <w:color w:val="000000"/>
          <w:sz w:val="28"/>
        </w:rPr>
        <w:t xml:space="preserve"> проекта на Решение:</w:t>
      </w:r>
      <w:r w:rsidRPr="00295EB9">
        <w:rPr>
          <w:color w:val="000000"/>
          <w:sz w:val="28"/>
          <w:lang w:val="en-US"/>
        </w:rPr>
        <w:t xml:space="preserve"> </w:t>
      </w:r>
      <w:r w:rsidRPr="00295EB9">
        <w:rPr>
          <w:color w:val="000000"/>
          <w:sz w:val="28"/>
        </w:rPr>
        <w:t>“Сключване на договор за наем чрез пряко договаряне с дъщерно дружество – Общото събрание на акционерите взема решение УМБАЛ „Канев“ АД да отдаде под наем за срок от 3 години чрез провеждане на пряко договаряне по реда и условията на чл. 30, ал. 1, т. 9 от Правилника за прилагане на Закона за публичните предприятия на дъщерното на УМБАЛ „Канев“ АД - "Медицински център Русе" ЕООД обекти, които до настоящият момент не са ползвани от дъщерното дружество по договор за наем, както следва: две самостоятелно обособени помещения, намиращи се непосредствено едно до друго, в общо партерно пространство на Хирургичен блок - прилежащо към юго-западната фасада на УМБАЛ „Канев“ АД, с площ съответно - 31,00 кв.м. и 22 кв. м. и три помещения (кабинети) на трети етаж от в стария корпус на УМБАЛ „Канев“ АД – Главен корпус, Блок Г, съответно кабинети с № 4 (18,6 кв.м.), № 9 (19,8 кв.м.) и № 11 (24, 6 кв.м.)</w:t>
      </w:r>
      <w:r w:rsidRPr="00295EB9">
        <w:rPr>
          <w:sz w:val="28"/>
        </w:rPr>
        <w:t>.“</w:t>
      </w:r>
    </w:p>
    <w:p w14:paraId="74CC65F5" w14:textId="77777777" w:rsidR="00B53335" w:rsidRPr="00251AB6" w:rsidRDefault="00B53335" w:rsidP="00B53335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0705147" w14:textId="53F9F8D3" w:rsidR="00B53335" w:rsidRPr="00237755" w:rsidRDefault="00B53335" w:rsidP="00B53335">
      <w:pPr>
        <w:ind w:firstLine="709"/>
        <w:jc w:val="both"/>
        <w:rPr>
          <w:sz w:val="28"/>
          <w:szCs w:val="28"/>
        </w:rPr>
      </w:pPr>
      <w:r w:rsidRPr="00237755">
        <w:rPr>
          <w:sz w:val="28"/>
          <w:szCs w:val="28"/>
        </w:rPr>
        <w:t xml:space="preserve">ПО </w:t>
      </w:r>
      <w:r w:rsidR="00295EB9">
        <w:rPr>
          <w:sz w:val="28"/>
          <w:szCs w:val="28"/>
        </w:rPr>
        <w:t>ДЕВЕТ</w:t>
      </w:r>
      <w:r>
        <w:rPr>
          <w:sz w:val="28"/>
          <w:szCs w:val="28"/>
        </w:rPr>
        <w:t>НАДЕСЕТА</w:t>
      </w:r>
      <w:r w:rsidRPr="00237755">
        <w:rPr>
          <w:sz w:val="28"/>
          <w:szCs w:val="28"/>
        </w:rPr>
        <w:t xml:space="preserve"> ТОЧКА:</w:t>
      </w:r>
    </w:p>
    <w:p w14:paraId="4FEAF293" w14:textId="77777777" w:rsidR="00B53335" w:rsidRPr="00237755" w:rsidRDefault="00B53335" w:rsidP="00B53335">
      <w:pPr>
        <w:ind w:firstLine="709"/>
        <w:jc w:val="both"/>
        <w:rPr>
          <w:sz w:val="28"/>
          <w:szCs w:val="28"/>
          <w:lang w:val="en-US"/>
        </w:rPr>
      </w:pPr>
    </w:p>
    <w:p w14:paraId="0368CCD2" w14:textId="21A1C561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32</w:t>
      </w:r>
      <w:r w:rsidR="00295EB9">
        <w:rPr>
          <w:sz w:val="28"/>
          <w:szCs w:val="28"/>
        </w:rPr>
        <w:t>0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295EB9" w:rsidRPr="00295EB9">
        <w:rPr>
          <w:sz w:val="28"/>
          <w:szCs w:val="28"/>
        </w:rPr>
        <w:t>Издаване на запис на заповед от община Иваново в полза на Държавен фонд „Земеделие”, обезпечаващ авансово плащане по Административен договор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ДФ „Земеделие”.</w:t>
      </w:r>
      <w:r w:rsidRPr="00251AB6">
        <w:rPr>
          <w:sz w:val="28"/>
          <w:szCs w:val="28"/>
        </w:rPr>
        <w:t xml:space="preserve"> </w:t>
      </w:r>
      <w:r w:rsidR="00D5468C">
        <w:rPr>
          <w:sz w:val="28"/>
          <w:szCs w:val="28"/>
        </w:rPr>
        <w:t xml:space="preserve">      </w:t>
      </w:r>
      <w:r w:rsidR="00750789">
        <w:rPr>
          <w:sz w:val="28"/>
          <w:szCs w:val="28"/>
        </w:rPr>
        <w:t>Г-н Пеков</w:t>
      </w:r>
      <w:r w:rsidRPr="00251AB6">
        <w:rPr>
          <w:sz w:val="28"/>
          <w:szCs w:val="28"/>
        </w:rPr>
        <w:t>?</w:t>
      </w:r>
    </w:p>
    <w:p w14:paraId="6686387A" w14:textId="3E6CE508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Разгледахме докладната, </w:t>
      </w:r>
      <w:r w:rsidR="00750789">
        <w:rPr>
          <w:sz w:val="28"/>
          <w:szCs w:val="28"/>
        </w:rPr>
        <w:t>идеята е много добра</w:t>
      </w:r>
      <w:r w:rsidR="002E0DCC">
        <w:rPr>
          <w:sz w:val="28"/>
          <w:szCs w:val="28"/>
        </w:rPr>
        <w:t>, колегите вземаха също отношение, предлагам да гласува</w:t>
      </w:r>
      <w:r w:rsidR="00D5468C">
        <w:rPr>
          <w:sz w:val="28"/>
          <w:szCs w:val="28"/>
        </w:rPr>
        <w:t>м</w:t>
      </w:r>
      <w:r w:rsidR="002E0DCC">
        <w:rPr>
          <w:sz w:val="28"/>
          <w:szCs w:val="28"/>
        </w:rPr>
        <w:t>е решението както е предложено</w:t>
      </w:r>
      <w:r w:rsidRPr="00251AB6">
        <w:rPr>
          <w:sz w:val="28"/>
          <w:szCs w:val="28"/>
        </w:rPr>
        <w:t xml:space="preserve">. </w:t>
      </w:r>
    </w:p>
    <w:p w14:paraId="46319642" w14:textId="1D670C25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2E0DCC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775E3811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7499D910" w14:textId="0875DF2A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2E0DCC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D292270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E1B049F" w14:textId="4C6CE57B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изкажат?... Няма</w:t>
      </w:r>
      <w:r w:rsidR="002E0DCC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295EB9"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2D8D0AC0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</w:p>
    <w:p w14:paraId="16F474FF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70BDE7C5" w14:textId="77777777" w:rsidTr="000E7C6F">
        <w:tc>
          <w:tcPr>
            <w:tcW w:w="566" w:type="dxa"/>
          </w:tcPr>
          <w:p w14:paraId="3B39190D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882ED54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1D76EAD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4848F1DB" w14:textId="77777777" w:rsidTr="000E7C6F">
        <w:tc>
          <w:tcPr>
            <w:tcW w:w="566" w:type="dxa"/>
          </w:tcPr>
          <w:p w14:paraId="4071536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6993A02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F53434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F9F2EDE" w14:textId="77777777" w:rsidTr="000E7C6F">
        <w:tc>
          <w:tcPr>
            <w:tcW w:w="566" w:type="dxa"/>
          </w:tcPr>
          <w:p w14:paraId="31732A1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A226B6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58021D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F19439B" w14:textId="77777777" w:rsidTr="000E7C6F">
        <w:tc>
          <w:tcPr>
            <w:tcW w:w="566" w:type="dxa"/>
          </w:tcPr>
          <w:p w14:paraId="38D5B47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97A284D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5E690CB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A364303" w14:textId="77777777" w:rsidTr="000E7C6F">
        <w:tc>
          <w:tcPr>
            <w:tcW w:w="566" w:type="dxa"/>
          </w:tcPr>
          <w:p w14:paraId="074398E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74EB39C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314D36A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61BEA00" w14:textId="77777777" w:rsidTr="000E7C6F">
        <w:tc>
          <w:tcPr>
            <w:tcW w:w="566" w:type="dxa"/>
          </w:tcPr>
          <w:p w14:paraId="0EB5B99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C9D6DC1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E888324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EB30762" w14:textId="77777777" w:rsidTr="000E7C6F">
        <w:tc>
          <w:tcPr>
            <w:tcW w:w="566" w:type="dxa"/>
          </w:tcPr>
          <w:p w14:paraId="77ECC77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1ACBBF4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6AB36192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6120C3A9" w14:textId="77777777" w:rsidTr="000E7C6F">
        <w:tc>
          <w:tcPr>
            <w:tcW w:w="566" w:type="dxa"/>
          </w:tcPr>
          <w:p w14:paraId="352F49A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228E8F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67E94D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82A113C" w14:textId="77777777" w:rsidTr="000E7C6F">
        <w:tc>
          <w:tcPr>
            <w:tcW w:w="566" w:type="dxa"/>
          </w:tcPr>
          <w:p w14:paraId="40FF1624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501449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CB007D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218CB27" w14:textId="77777777" w:rsidTr="000E7C6F">
        <w:tc>
          <w:tcPr>
            <w:tcW w:w="566" w:type="dxa"/>
          </w:tcPr>
          <w:p w14:paraId="40E3F8F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4D2471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11FD00E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90B3B84" w14:textId="77777777" w:rsidTr="000E7C6F">
        <w:tc>
          <w:tcPr>
            <w:tcW w:w="566" w:type="dxa"/>
          </w:tcPr>
          <w:p w14:paraId="7C366F3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F552E80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1E5D43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19B603B" w14:textId="77777777" w:rsidTr="000E7C6F">
        <w:tc>
          <w:tcPr>
            <w:tcW w:w="566" w:type="dxa"/>
          </w:tcPr>
          <w:p w14:paraId="7EF7024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51E6681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A4F5C7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902280E" w14:textId="77777777" w:rsidTr="000E7C6F">
        <w:tc>
          <w:tcPr>
            <w:tcW w:w="566" w:type="dxa"/>
          </w:tcPr>
          <w:p w14:paraId="30C77BD8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FE6E11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755FE1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4415982" w14:textId="77777777" w:rsidTr="000E7C6F">
        <w:tc>
          <w:tcPr>
            <w:tcW w:w="566" w:type="dxa"/>
          </w:tcPr>
          <w:p w14:paraId="32C7572F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4688576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8D4BC1C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A13BA2E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1DA2432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A520E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</w:p>
    <w:p w14:paraId="417ACAF0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EC82997" w14:textId="77777777" w:rsidR="00B53335" w:rsidRPr="00251AB6" w:rsidRDefault="00B53335" w:rsidP="00B53335">
      <w:pPr>
        <w:ind w:firstLine="720"/>
        <w:jc w:val="center"/>
        <w:rPr>
          <w:sz w:val="28"/>
          <w:szCs w:val="28"/>
        </w:rPr>
      </w:pPr>
    </w:p>
    <w:p w14:paraId="7FF03582" w14:textId="1DC97B25" w:rsidR="00B53335" w:rsidRPr="00251AB6" w:rsidRDefault="00B53335" w:rsidP="00B5333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 w:rsidR="00295EB9">
        <w:rPr>
          <w:sz w:val="28"/>
          <w:szCs w:val="28"/>
        </w:rPr>
        <w:t>52</w:t>
      </w:r>
    </w:p>
    <w:p w14:paraId="3D41AA26" w14:textId="77777777" w:rsidR="00B53335" w:rsidRPr="00251AB6" w:rsidRDefault="00B53335" w:rsidP="00B53335">
      <w:pPr>
        <w:ind w:firstLine="720"/>
        <w:jc w:val="both"/>
        <w:rPr>
          <w:sz w:val="28"/>
          <w:szCs w:val="28"/>
          <w:lang w:val="ru-RU"/>
        </w:rPr>
      </w:pPr>
    </w:p>
    <w:p w14:paraId="1B293944" w14:textId="6BB472C1" w:rsidR="00B53335" w:rsidRPr="00251AB6" w:rsidRDefault="00B53335" w:rsidP="00B5333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295EB9" w:rsidRPr="00295EB9">
        <w:rPr>
          <w:sz w:val="28"/>
          <w:szCs w:val="28"/>
        </w:rPr>
        <w:t>чл. 21, ал. 1, т. 10, т.24 и чл. 27, ал. 4 и ал.5 от Закона за местното самоуправление и местната администрация и Договор за предоставяне на безвъзмездна финансова помощ № BG06RDNP001-7.020-0070-С01 от 11.01.2024 г. по подмярка 7.2. „Инвестиции в създаването на, подобряването или разширяването  на всички видове малка по мащаби инфраструктура“ на мярка 7 „Основни услуги и обновяване на селата в селската инфраструктура“ BG06RDNP001-7.020 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Иваново”, сключен между Община Иваново и Държавен фонд „Земеделие“ , седалище и адрес на управление гр. София, бул. „Цар Борис III” № 136, ЕИК по БУЛСТАТ 121100421, идентификационен номер по ДДС № BG121100421, представляван от Ива Иванова – Изпълнителен директор</w:t>
      </w:r>
      <w:r w:rsidRPr="00251AB6">
        <w:rPr>
          <w:sz w:val="28"/>
          <w:szCs w:val="28"/>
        </w:rPr>
        <w:t>, Общински съвет Иваново РЕШИ:</w:t>
      </w:r>
    </w:p>
    <w:p w14:paraId="1786A7CB" w14:textId="77777777" w:rsidR="00B53335" w:rsidRPr="00251AB6" w:rsidRDefault="00B53335" w:rsidP="00B53335">
      <w:pPr>
        <w:ind w:firstLine="720"/>
        <w:jc w:val="both"/>
        <w:rPr>
          <w:sz w:val="28"/>
          <w:szCs w:val="28"/>
        </w:rPr>
      </w:pPr>
    </w:p>
    <w:p w14:paraId="32123524" w14:textId="7681D97C" w:rsidR="00295EB9" w:rsidRPr="00295EB9" w:rsidRDefault="00295EB9" w:rsidP="00295EB9">
      <w:pPr>
        <w:pStyle w:val="ab"/>
        <w:numPr>
          <w:ilvl w:val="0"/>
          <w:numId w:val="29"/>
        </w:numPr>
        <w:spacing w:line="276" w:lineRule="auto"/>
        <w:ind w:left="0" w:firstLine="567"/>
        <w:jc w:val="both"/>
        <w:rPr>
          <w:sz w:val="28"/>
          <w:szCs w:val="28"/>
          <w:lang w:eastAsia="en-US" w:bidi="en-US"/>
        </w:rPr>
      </w:pPr>
      <w:r w:rsidRPr="00295EB9">
        <w:rPr>
          <w:sz w:val="28"/>
          <w:szCs w:val="28"/>
          <w:lang w:eastAsia="en-US" w:bidi="en-US"/>
        </w:rPr>
        <w:t xml:space="preserve"> </w:t>
      </w:r>
      <w:r w:rsidRPr="00A857B2">
        <w:rPr>
          <w:b/>
          <w:sz w:val="28"/>
          <w:szCs w:val="28"/>
          <w:lang w:eastAsia="en-US" w:bidi="en-US"/>
        </w:rPr>
        <w:t>УПЪЛНОМОЩАВА</w:t>
      </w:r>
      <w:r w:rsidRPr="00295EB9">
        <w:rPr>
          <w:sz w:val="28"/>
          <w:szCs w:val="28"/>
          <w:lang w:eastAsia="en-US" w:bidi="en-US"/>
        </w:rPr>
        <w:t xml:space="preserve"> Кмета на Община  Иваново да подпише Запис на заповед, без протест и без разноски, платима на предявяване в полза на ДФ „Земеделие” в размер на 457 970,76 лв. (четиристотин петдесет и седем хиляди деветстотин и седемдесет лева и седемдесет и шест стотинки)</w:t>
      </w:r>
      <w:r w:rsidRPr="00295EB9">
        <w:rPr>
          <w:sz w:val="28"/>
          <w:szCs w:val="28"/>
        </w:rPr>
        <w:t xml:space="preserve"> </w:t>
      </w:r>
      <w:r w:rsidRPr="00295EB9">
        <w:rPr>
          <w:sz w:val="28"/>
          <w:szCs w:val="28"/>
          <w:lang w:eastAsia="en-US" w:bidi="en-US"/>
        </w:rPr>
        <w:t>за обезпечаване на 1</w:t>
      </w:r>
      <w:r w:rsidRPr="00295EB9">
        <w:rPr>
          <w:sz w:val="28"/>
          <w:szCs w:val="28"/>
          <w:lang w:val="en-US" w:eastAsia="en-US" w:bidi="en-US"/>
        </w:rPr>
        <w:t>0</w:t>
      </w:r>
      <w:r w:rsidRPr="00295EB9">
        <w:rPr>
          <w:sz w:val="28"/>
          <w:szCs w:val="28"/>
          <w:lang w:eastAsia="en-US" w:bidi="en-US"/>
        </w:rPr>
        <w:t>0 % от заявения размер на авансово плащане по договор за предоставяне на безвъзмездна финансова помощ № BG06RDNP001-7.020-0070-С01 от 11.01.2024 г.  по подмярка 7.2. „Инвестиции в създаването на, подобряването или разширяването  на всички видове малка по мащаби инфраструктура“ 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 сключен между Община Иваново и ДФ „Земеделие”.</w:t>
      </w:r>
    </w:p>
    <w:p w14:paraId="7F8D8097" w14:textId="6A306635" w:rsidR="00295EB9" w:rsidRPr="00295EB9" w:rsidRDefault="00295EB9" w:rsidP="00295EB9">
      <w:pPr>
        <w:pStyle w:val="ab"/>
        <w:numPr>
          <w:ilvl w:val="0"/>
          <w:numId w:val="29"/>
        </w:numPr>
        <w:spacing w:line="276" w:lineRule="auto"/>
        <w:ind w:left="0" w:firstLine="567"/>
        <w:jc w:val="both"/>
        <w:rPr>
          <w:sz w:val="28"/>
          <w:szCs w:val="28"/>
          <w:lang w:eastAsia="en-US" w:bidi="en-US"/>
        </w:rPr>
      </w:pPr>
      <w:r w:rsidRPr="00295EB9">
        <w:rPr>
          <w:sz w:val="28"/>
          <w:szCs w:val="28"/>
          <w:lang w:eastAsia="en-US" w:bidi="en-US"/>
        </w:rPr>
        <w:t xml:space="preserve"> </w:t>
      </w:r>
      <w:r w:rsidRPr="00A857B2">
        <w:rPr>
          <w:b/>
          <w:sz w:val="28"/>
          <w:szCs w:val="28"/>
          <w:lang w:eastAsia="en-US" w:bidi="en-US"/>
        </w:rPr>
        <w:t>УПЪЛНОМОЩАВА</w:t>
      </w:r>
      <w:r w:rsidRPr="00295EB9">
        <w:rPr>
          <w:sz w:val="28"/>
          <w:szCs w:val="28"/>
          <w:lang w:eastAsia="en-US" w:bidi="en-US"/>
        </w:rPr>
        <w:t xml:space="preserve"> Кмета на Община Иваново да подпише Запис на заповед, без протест и без разноски, платима на предявяване в полза на ДФ „Земеделие” в  размер  на  91 594,15 лв. (деветдесет и една хиляди петстотин и деветдесет и четири лева и петнадесет стотинки)</w:t>
      </w:r>
      <w:r w:rsidRPr="00295EB9">
        <w:rPr>
          <w:sz w:val="28"/>
          <w:szCs w:val="28"/>
        </w:rPr>
        <w:t xml:space="preserve"> </w:t>
      </w:r>
      <w:r w:rsidRPr="00295EB9">
        <w:rPr>
          <w:sz w:val="28"/>
          <w:szCs w:val="28"/>
          <w:lang w:eastAsia="en-US" w:bidi="en-US"/>
        </w:rPr>
        <w:t>за обезпечаване на 1</w:t>
      </w:r>
      <w:r w:rsidRPr="00295EB9">
        <w:rPr>
          <w:sz w:val="28"/>
          <w:szCs w:val="28"/>
          <w:lang w:val="en-US" w:eastAsia="en-US" w:bidi="en-US"/>
        </w:rPr>
        <w:t>0</w:t>
      </w:r>
      <w:r w:rsidRPr="00295EB9">
        <w:rPr>
          <w:sz w:val="28"/>
          <w:szCs w:val="28"/>
          <w:lang w:eastAsia="en-US" w:bidi="en-US"/>
        </w:rPr>
        <w:t>0 % от заявения размер на разходите за ДДС към авансово плащане по договор за предоставяне на безвъзмездна финансова помощ № BG06RDNP001-7.020-0070-С01 от 11.01.2024 г.  по подмярка 7.2. „Инвестиции в създаването на, подобряването или разширяването  на всички видове малка по мащаби инфраструктура“  на мярка 7 „Основни услуги и обновяване на селата в селската инфраструктура“ BG06RDNP001-7.020 за Проект „Изграждане на фотоволтаични електрически централи за собствени нужди върху покривни конструкции на сгради – собственост на община Иваново” сключен между Община Иваново и ДФ „Земеделие”.</w:t>
      </w:r>
    </w:p>
    <w:p w14:paraId="728B0AE0" w14:textId="77777777" w:rsidR="00295EB9" w:rsidRPr="00295EB9" w:rsidRDefault="00295EB9" w:rsidP="00295EB9">
      <w:pPr>
        <w:spacing w:line="276" w:lineRule="auto"/>
        <w:ind w:firstLine="567"/>
        <w:jc w:val="both"/>
        <w:rPr>
          <w:sz w:val="28"/>
          <w:szCs w:val="28"/>
          <w:lang w:eastAsia="en-US" w:bidi="en-US"/>
        </w:rPr>
      </w:pPr>
      <w:r w:rsidRPr="00295EB9">
        <w:rPr>
          <w:sz w:val="28"/>
          <w:szCs w:val="28"/>
          <w:lang w:eastAsia="en-US" w:bidi="en-US"/>
        </w:rPr>
        <w:t xml:space="preserve">3. </w:t>
      </w:r>
      <w:r w:rsidRPr="00A857B2">
        <w:rPr>
          <w:b/>
          <w:sz w:val="28"/>
          <w:szCs w:val="28"/>
          <w:lang w:eastAsia="en-US" w:bidi="en-US"/>
        </w:rPr>
        <w:t>ВЪЗЛАГА</w:t>
      </w:r>
      <w:r w:rsidRPr="00295EB9">
        <w:rPr>
          <w:sz w:val="28"/>
          <w:szCs w:val="28"/>
          <w:lang w:eastAsia="en-US" w:bidi="en-US"/>
        </w:rPr>
        <w:t xml:space="preserve"> на Кмета на Община Иваново да подготви необходимите документи за получаване на авансовото плащане по договор № BG06RDNP001-7.020-0070-С01 и да ги представи пред ДФ „Земеделие”.</w:t>
      </w:r>
    </w:p>
    <w:p w14:paraId="704304F5" w14:textId="77777777" w:rsidR="00295EB9" w:rsidRPr="00295EB9" w:rsidRDefault="00295EB9" w:rsidP="00295EB9">
      <w:pPr>
        <w:spacing w:line="276" w:lineRule="auto"/>
        <w:ind w:firstLine="567"/>
        <w:jc w:val="both"/>
        <w:rPr>
          <w:sz w:val="28"/>
          <w:szCs w:val="28"/>
          <w:lang w:eastAsia="en-US" w:bidi="en-US"/>
        </w:rPr>
      </w:pPr>
    </w:p>
    <w:p w14:paraId="562226A2" w14:textId="0A03AA06" w:rsidR="00295EB9" w:rsidRPr="00295EB9" w:rsidRDefault="00295EB9" w:rsidP="00295EB9">
      <w:pPr>
        <w:spacing w:line="276" w:lineRule="auto"/>
        <w:ind w:firstLine="567"/>
        <w:jc w:val="both"/>
        <w:rPr>
          <w:sz w:val="28"/>
          <w:szCs w:val="28"/>
          <w:lang w:eastAsia="en-US" w:bidi="en-US"/>
        </w:rPr>
      </w:pPr>
      <w:r w:rsidRPr="00295EB9">
        <w:rPr>
          <w:sz w:val="28"/>
          <w:szCs w:val="28"/>
          <w:lang w:eastAsia="en-US" w:bidi="en-US"/>
        </w:rPr>
        <w:t xml:space="preserve">Настоящото решение е прието на заседание на Общински съвет Иваново, проведено на </w:t>
      </w:r>
      <w:r w:rsidR="002E0DCC">
        <w:rPr>
          <w:sz w:val="28"/>
          <w:szCs w:val="28"/>
          <w:lang w:eastAsia="en-US" w:bidi="en-US"/>
        </w:rPr>
        <w:t>25.07.2024 г.,  Протокол №13, т.19</w:t>
      </w:r>
      <w:r w:rsidRPr="00295EB9">
        <w:rPr>
          <w:sz w:val="28"/>
          <w:szCs w:val="28"/>
          <w:lang w:eastAsia="en-US" w:bidi="en-US"/>
        </w:rPr>
        <w:t xml:space="preserve"> от дневния ред по докладна записка № </w:t>
      </w:r>
      <w:r w:rsidR="002E0DCC">
        <w:rPr>
          <w:sz w:val="28"/>
          <w:szCs w:val="28"/>
          <w:lang w:eastAsia="en-US" w:bidi="en-US"/>
        </w:rPr>
        <w:t>320</w:t>
      </w:r>
      <w:r w:rsidRPr="00295EB9">
        <w:rPr>
          <w:sz w:val="28"/>
          <w:szCs w:val="28"/>
          <w:lang w:eastAsia="en-US" w:bidi="en-US"/>
        </w:rPr>
        <w:t xml:space="preserve">/ </w:t>
      </w:r>
      <w:r w:rsidR="002E0DCC">
        <w:rPr>
          <w:sz w:val="28"/>
          <w:szCs w:val="28"/>
          <w:lang w:eastAsia="en-US" w:bidi="en-US"/>
        </w:rPr>
        <w:t>23.07.2024 г.</w:t>
      </w:r>
      <w:r w:rsidRPr="00295EB9">
        <w:rPr>
          <w:sz w:val="28"/>
          <w:szCs w:val="28"/>
          <w:lang w:eastAsia="en-US" w:bidi="en-US"/>
        </w:rPr>
        <w:t xml:space="preserve"> при кворум от </w:t>
      </w:r>
      <w:r w:rsidR="002E0DCC">
        <w:rPr>
          <w:sz w:val="28"/>
          <w:szCs w:val="28"/>
          <w:lang w:eastAsia="en-US" w:bidi="en-US"/>
        </w:rPr>
        <w:t>13</w:t>
      </w:r>
      <w:r w:rsidRPr="00295EB9">
        <w:rPr>
          <w:sz w:val="28"/>
          <w:szCs w:val="28"/>
          <w:lang w:eastAsia="en-US" w:bidi="en-US"/>
        </w:rPr>
        <w:t xml:space="preserve"> общински съветник</w:t>
      </w:r>
      <w:r w:rsidR="00A857B2">
        <w:rPr>
          <w:sz w:val="28"/>
          <w:szCs w:val="28"/>
          <w:lang w:eastAsia="en-US" w:bidi="en-US"/>
        </w:rPr>
        <w:t xml:space="preserve">а и след проведено съгласно чл. </w:t>
      </w:r>
      <w:r w:rsidR="002E0DCC">
        <w:rPr>
          <w:sz w:val="28"/>
          <w:szCs w:val="28"/>
          <w:lang w:eastAsia="en-US" w:bidi="en-US"/>
        </w:rPr>
        <w:t>27</w:t>
      </w:r>
      <w:r w:rsidRPr="00295EB9">
        <w:rPr>
          <w:sz w:val="28"/>
          <w:szCs w:val="28"/>
          <w:lang w:eastAsia="en-US" w:bidi="en-US"/>
        </w:rPr>
        <w:t>, ал</w:t>
      </w:r>
      <w:r w:rsidR="002E0DCC">
        <w:rPr>
          <w:sz w:val="28"/>
          <w:szCs w:val="28"/>
          <w:lang w:eastAsia="en-US" w:bidi="en-US"/>
        </w:rPr>
        <w:t>. 5</w:t>
      </w:r>
      <w:r w:rsidRPr="00295EB9">
        <w:rPr>
          <w:sz w:val="28"/>
          <w:szCs w:val="28"/>
          <w:lang w:eastAsia="en-US" w:bidi="en-US"/>
        </w:rPr>
        <w:t xml:space="preserve"> от Закона за местното самоуправление и местната администрация поименно гласуване - с </w:t>
      </w:r>
      <w:r w:rsidR="002E0DCC">
        <w:rPr>
          <w:sz w:val="28"/>
          <w:szCs w:val="28"/>
          <w:lang w:eastAsia="en-US" w:bidi="en-US"/>
        </w:rPr>
        <w:t xml:space="preserve">13 </w:t>
      </w:r>
      <w:r w:rsidRPr="00295EB9">
        <w:rPr>
          <w:sz w:val="28"/>
          <w:szCs w:val="28"/>
          <w:lang w:eastAsia="en-US" w:bidi="en-US"/>
        </w:rPr>
        <w:t xml:space="preserve">гласа „за”, </w:t>
      </w:r>
      <w:r w:rsidR="002E0DCC">
        <w:rPr>
          <w:sz w:val="28"/>
          <w:szCs w:val="28"/>
          <w:lang w:eastAsia="en-US" w:bidi="en-US"/>
        </w:rPr>
        <w:t>0</w:t>
      </w:r>
      <w:r w:rsidRPr="00295EB9">
        <w:rPr>
          <w:sz w:val="28"/>
          <w:szCs w:val="28"/>
          <w:lang w:eastAsia="en-US" w:bidi="en-US"/>
        </w:rPr>
        <w:t xml:space="preserve"> „против” и „въздържали се” </w:t>
      </w:r>
      <w:r w:rsidR="002E0DCC">
        <w:rPr>
          <w:sz w:val="28"/>
          <w:szCs w:val="28"/>
          <w:lang w:eastAsia="en-US" w:bidi="en-US"/>
        </w:rPr>
        <w:t>0</w:t>
      </w:r>
      <w:r w:rsidRPr="00295EB9">
        <w:rPr>
          <w:sz w:val="28"/>
          <w:szCs w:val="28"/>
          <w:lang w:eastAsia="en-US" w:bidi="en-US"/>
        </w:rPr>
        <w:t>, и е подпечатано с официалния печат на Общински съвет Иваново.</w:t>
      </w:r>
    </w:p>
    <w:p w14:paraId="5C8E70AB" w14:textId="77777777" w:rsidR="00B53335" w:rsidRPr="00251AB6" w:rsidRDefault="00B53335" w:rsidP="00B53335">
      <w:pPr>
        <w:ind w:firstLine="567"/>
        <w:jc w:val="both"/>
        <w:rPr>
          <w:sz w:val="28"/>
          <w:szCs w:val="28"/>
        </w:rPr>
      </w:pPr>
    </w:p>
    <w:p w14:paraId="5F854109" w14:textId="2BAFF08C" w:rsidR="00B53335" w:rsidRPr="00251AB6" w:rsidRDefault="00B53335" w:rsidP="00B53335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295EB9">
        <w:rPr>
          <w:sz w:val="28"/>
          <w:szCs w:val="28"/>
        </w:rPr>
        <w:t>ДВА</w:t>
      </w:r>
      <w:r w:rsidRPr="00251AB6">
        <w:rPr>
          <w:sz w:val="28"/>
          <w:szCs w:val="28"/>
        </w:rPr>
        <w:t>ДЕСЕТА ТОЧКА:</w:t>
      </w:r>
    </w:p>
    <w:p w14:paraId="161CEC36" w14:textId="77777777" w:rsidR="00B53335" w:rsidRPr="00251AB6" w:rsidRDefault="00B53335" w:rsidP="00B53335">
      <w:pPr>
        <w:ind w:firstLine="708"/>
        <w:jc w:val="both"/>
        <w:rPr>
          <w:sz w:val="28"/>
          <w:szCs w:val="28"/>
          <w:lang w:val="en-US"/>
        </w:rPr>
      </w:pPr>
    </w:p>
    <w:p w14:paraId="3EAE5FD2" w14:textId="510F09B1" w:rsidR="00A6357A" w:rsidRPr="00251AB6" w:rsidRDefault="00A6357A" w:rsidP="00A6357A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  <w:u w:val="single"/>
        </w:rPr>
        <w:t>Г-н Мариян Драшков</w:t>
      </w:r>
      <w:r w:rsidRPr="00EE275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2</w:t>
      </w:r>
      <w:r w:rsidRPr="00EE2756">
        <w:rPr>
          <w:sz w:val="28"/>
          <w:szCs w:val="28"/>
        </w:rPr>
        <w:t xml:space="preserve"> относно</w:t>
      </w:r>
      <w:r w:rsidRPr="00EE2756">
        <w:rPr>
          <w:sz w:val="28"/>
          <w:szCs w:val="28"/>
          <w:lang w:val="en-US"/>
        </w:rPr>
        <w:t xml:space="preserve"> </w:t>
      </w:r>
      <w:r w:rsidRPr="00DD1753">
        <w:rPr>
          <w:sz w:val="28"/>
          <w:szCs w:val="28"/>
        </w:rPr>
        <w:t>Изменение на Решение №4 по Протокол №2 от 23.11.2023 г.</w:t>
      </w:r>
      <w:r w:rsidRPr="00EE2756">
        <w:rPr>
          <w:sz w:val="28"/>
          <w:szCs w:val="28"/>
        </w:rPr>
        <w:t xml:space="preserve"> </w:t>
      </w:r>
      <w:r w:rsidR="001667DF">
        <w:rPr>
          <w:sz w:val="28"/>
          <w:szCs w:val="28"/>
        </w:rPr>
        <w:t>Става въпрос, в кои комисии да бъде включен новия общински съветник г-н Борис Йорданов. Първа комисия?</w:t>
      </w:r>
    </w:p>
    <w:p w14:paraId="429EBF2D" w14:textId="3D555551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1667DF">
        <w:rPr>
          <w:sz w:val="28"/>
          <w:szCs w:val="28"/>
        </w:rPr>
        <w:t>Рутинна докладна, предлагаме да гласува</w:t>
      </w:r>
      <w:r w:rsidR="00D5468C">
        <w:rPr>
          <w:sz w:val="28"/>
          <w:szCs w:val="28"/>
        </w:rPr>
        <w:t>м</w:t>
      </w:r>
      <w:r w:rsidR="001667DF">
        <w:rPr>
          <w:sz w:val="28"/>
          <w:szCs w:val="28"/>
        </w:rPr>
        <w:t>е решението така, както е предложено</w:t>
      </w:r>
      <w:r w:rsidRPr="00251AB6">
        <w:rPr>
          <w:sz w:val="28"/>
          <w:szCs w:val="28"/>
        </w:rPr>
        <w:t>.</w:t>
      </w:r>
    </w:p>
    <w:p w14:paraId="5F18EA8D" w14:textId="4ECAE1C3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1667DF">
        <w:rPr>
          <w:sz w:val="28"/>
          <w:szCs w:val="28"/>
        </w:rPr>
        <w:t xml:space="preserve"> Втора</w:t>
      </w:r>
      <w:r w:rsidRPr="00251AB6">
        <w:rPr>
          <w:sz w:val="28"/>
          <w:szCs w:val="28"/>
        </w:rPr>
        <w:t>?</w:t>
      </w:r>
    </w:p>
    <w:p w14:paraId="59EB0ED2" w14:textId="77777777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29A461D6" w14:textId="06E17868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667DF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224A1687" w14:textId="2F63C881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Също п</w:t>
      </w:r>
      <w:r w:rsidR="001667DF">
        <w:rPr>
          <w:sz w:val="28"/>
          <w:szCs w:val="28"/>
        </w:rPr>
        <w:t>одкрепяме</w:t>
      </w:r>
      <w:r w:rsidRPr="00251AB6">
        <w:rPr>
          <w:sz w:val="28"/>
          <w:szCs w:val="28"/>
        </w:rPr>
        <w:t>.</w:t>
      </w:r>
    </w:p>
    <w:p w14:paraId="0F4EECF9" w14:textId="438F0D57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Мариян Драшков </w:t>
      </w:r>
      <w:r>
        <w:rPr>
          <w:sz w:val="28"/>
          <w:szCs w:val="28"/>
        </w:rPr>
        <w:t xml:space="preserve">– Желаещи да се изкажат?... </w:t>
      </w:r>
      <w:r w:rsidRPr="00251AB6">
        <w:rPr>
          <w:sz w:val="28"/>
          <w:szCs w:val="28"/>
        </w:rPr>
        <w:t xml:space="preserve">Няма. </w:t>
      </w:r>
      <w:r w:rsidR="001667DF">
        <w:rPr>
          <w:sz w:val="28"/>
          <w:szCs w:val="28"/>
        </w:rPr>
        <w:t>Който е съгласен, моля да гласува</w:t>
      </w:r>
      <w:r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ab/>
      </w:r>
    </w:p>
    <w:p w14:paraId="61E5BB36" w14:textId="77777777" w:rsidR="00A6357A" w:rsidRPr="00251AB6" w:rsidRDefault="00A6357A" w:rsidP="00A6357A">
      <w:pPr>
        <w:ind w:firstLine="720"/>
        <w:jc w:val="both"/>
        <w:rPr>
          <w:sz w:val="28"/>
          <w:szCs w:val="28"/>
        </w:rPr>
      </w:pPr>
    </w:p>
    <w:p w14:paraId="454BEDA5" w14:textId="77777777" w:rsidR="00A6357A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0CE8A36B" w14:textId="77777777" w:rsidR="00A6357A" w:rsidRPr="00251AB6" w:rsidRDefault="00A6357A" w:rsidP="00A6357A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3D1F67E" w14:textId="77777777" w:rsidR="00A6357A" w:rsidRPr="00251AB6" w:rsidRDefault="00A6357A" w:rsidP="00A6357A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8EA2993" w14:textId="77777777" w:rsidR="00A6357A" w:rsidRPr="00251AB6" w:rsidRDefault="00A6357A" w:rsidP="00A6357A">
      <w:pPr>
        <w:ind w:firstLine="720"/>
        <w:jc w:val="center"/>
        <w:rPr>
          <w:sz w:val="28"/>
          <w:szCs w:val="28"/>
        </w:rPr>
      </w:pPr>
    </w:p>
    <w:p w14:paraId="0A49B22A" w14:textId="77777777" w:rsidR="00A6357A" w:rsidRPr="00251AB6" w:rsidRDefault="00A6357A" w:rsidP="00A6357A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844ACDB" w14:textId="77777777" w:rsidR="00A6357A" w:rsidRPr="00251AB6" w:rsidRDefault="00A6357A" w:rsidP="00A6357A">
      <w:pPr>
        <w:ind w:firstLine="720"/>
        <w:jc w:val="center"/>
        <w:rPr>
          <w:sz w:val="28"/>
          <w:szCs w:val="28"/>
        </w:rPr>
      </w:pPr>
    </w:p>
    <w:p w14:paraId="0DA81EDC" w14:textId="6F067748" w:rsidR="00A6357A" w:rsidRPr="00A6357A" w:rsidRDefault="00A6357A" w:rsidP="00A6357A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3</w:t>
      </w:r>
    </w:p>
    <w:p w14:paraId="05B49479" w14:textId="77777777" w:rsidR="00A6357A" w:rsidRPr="00251AB6" w:rsidRDefault="00A6357A" w:rsidP="00A6357A">
      <w:pPr>
        <w:ind w:firstLine="720"/>
        <w:jc w:val="center"/>
        <w:rPr>
          <w:sz w:val="28"/>
          <w:szCs w:val="28"/>
          <w:lang w:val="en-US"/>
        </w:rPr>
      </w:pPr>
    </w:p>
    <w:p w14:paraId="7BB0A26C" w14:textId="11406704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D5468C" w:rsidRPr="00DD1753">
        <w:rPr>
          <w:sz w:val="28"/>
          <w:szCs w:val="28"/>
        </w:rPr>
        <w:t>чл.21, ал.1, т.1, във връзка с чл.27, ал.4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4253F97A" w14:textId="77777777" w:rsidR="00A6357A" w:rsidRPr="00251AB6" w:rsidRDefault="00A6357A" w:rsidP="00A6357A">
      <w:pPr>
        <w:ind w:left="705"/>
        <w:jc w:val="both"/>
        <w:rPr>
          <w:sz w:val="28"/>
          <w:szCs w:val="28"/>
        </w:rPr>
      </w:pPr>
    </w:p>
    <w:p w14:paraId="2A969B0F" w14:textId="26AA36B6" w:rsidR="00A6357A" w:rsidRPr="00DD1753" w:rsidRDefault="00A6357A" w:rsidP="00A6357A">
      <w:pPr>
        <w:numPr>
          <w:ilvl w:val="0"/>
          <w:numId w:val="30"/>
        </w:numPr>
        <w:ind w:left="0" w:firstLine="720"/>
        <w:contextualSpacing/>
        <w:jc w:val="both"/>
        <w:rPr>
          <w:sz w:val="28"/>
          <w:szCs w:val="28"/>
        </w:rPr>
      </w:pPr>
      <w:r w:rsidRPr="00DD1753">
        <w:rPr>
          <w:b/>
          <w:sz w:val="28"/>
          <w:szCs w:val="28"/>
        </w:rPr>
        <w:t xml:space="preserve">Изменя </w:t>
      </w:r>
      <w:r w:rsidRPr="00DD1753">
        <w:rPr>
          <w:sz w:val="28"/>
          <w:szCs w:val="28"/>
        </w:rPr>
        <w:t xml:space="preserve">точка </w:t>
      </w:r>
      <w:r w:rsidRPr="00DD1753">
        <w:rPr>
          <w:sz w:val="28"/>
          <w:szCs w:val="28"/>
          <w:lang w:val="en-US"/>
        </w:rPr>
        <w:t>1.1.</w:t>
      </w:r>
      <w:r w:rsidRPr="00DD1753">
        <w:rPr>
          <w:sz w:val="28"/>
          <w:szCs w:val="28"/>
        </w:rPr>
        <w:t xml:space="preserve"> от Решен</w:t>
      </w:r>
      <w:r w:rsidR="001667DF">
        <w:rPr>
          <w:sz w:val="28"/>
          <w:szCs w:val="28"/>
        </w:rPr>
        <w:t xml:space="preserve">ие №4 по Протокол №2 от </w:t>
      </w:r>
      <w:r w:rsidRPr="00DD1753">
        <w:rPr>
          <w:sz w:val="28"/>
          <w:szCs w:val="28"/>
        </w:rPr>
        <w:t>2</w:t>
      </w:r>
      <w:r w:rsidRPr="00DD1753">
        <w:rPr>
          <w:sz w:val="28"/>
          <w:szCs w:val="28"/>
          <w:lang w:val="en-US"/>
        </w:rPr>
        <w:t>3</w:t>
      </w:r>
      <w:r w:rsidRPr="00DD1753">
        <w:rPr>
          <w:sz w:val="28"/>
          <w:szCs w:val="28"/>
        </w:rPr>
        <w:t>.11.20</w:t>
      </w:r>
      <w:r w:rsidRPr="00DD1753">
        <w:rPr>
          <w:sz w:val="28"/>
          <w:szCs w:val="28"/>
          <w:lang w:val="en-US"/>
        </w:rPr>
        <w:t>23</w:t>
      </w:r>
      <w:r w:rsidRPr="00DD1753">
        <w:rPr>
          <w:sz w:val="28"/>
          <w:szCs w:val="28"/>
        </w:rPr>
        <w:t xml:space="preserve"> г.</w:t>
      </w:r>
      <w:r w:rsidRPr="00DD1753">
        <w:rPr>
          <w:sz w:val="28"/>
          <w:szCs w:val="28"/>
          <w:lang w:val="en-US"/>
        </w:rPr>
        <w:t xml:space="preserve"> </w:t>
      </w:r>
      <w:r w:rsidRPr="00DD1753">
        <w:rPr>
          <w:sz w:val="28"/>
          <w:szCs w:val="28"/>
        </w:rPr>
        <w:t>на Общински съвет - Иваново, както следва:</w:t>
      </w:r>
    </w:p>
    <w:p w14:paraId="6EC74AD7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</w:p>
    <w:p w14:paraId="6E8F0361" w14:textId="77777777" w:rsidR="00A6357A" w:rsidRPr="00DD1753" w:rsidRDefault="00A6357A" w:rsidP="00A6357A">
      <w:pPr>
        <w:ind w:firstLine="709"/>
        <w:jc w:val="both"/>
        <w:rPr>
          <w:bCs/>
          <w:sz w:val="28"/>
          <w:szCs w:val="28"/>
          <w:lang w:val="en-US"/>
        </w:rPr>
      </w:pPr>
      <w:r w:rsidRPr="00DD1753">
        <w:rPr>
          <w:bCs/>
          <w:sz w:val="28"/>
          <w:szCs w:val="28"/>
        </w:rPr>
        <w:t>„1.1. Постоянна комисия по финанси, бюджет и данъчна политика, икономическа и инвестиционна политика, регионално сътрудничество и европейски програми – състояща се от петима членове</w:t>
      </w:r>
      <w:r w:rsidRPr="00DD1753">
        <w:rPr>
          <w:bCs/>
          <w:sz w:val="28"/>
          <w:szCs w:val="28"/>
          <w:lang w:val="en-US"/>
        </w:rPr>
        <w:t>:</w:t>
      </w:r>
    </w:p>
    <w:p w14:paraId="7F818204" w14:textId="77777777" w:rsidR="00A6357A" w:rsidRPr="00DD1753" w:rsidRDefault="00A6357A" w:rsidP="00A6357A">
      <w:pPr>
        <w:ind w:firstLine="709"/>
        <w:jc w:val="both"/>
        <w:rPr>
          <w:bCs/>
          <w:spacing w:val="-4"/>
          <w:sz w:val="28"/>
          <w:szCs w:val="28"/>
        </w:rPr>
      </w:pPr>
      <w:r w:rsidRPr="00DD1753">
        <w:rPr>
          <w:bCs/>
          <w:spacing w:val="-4"/>
          <w:sz w:val="28"/>
          <w:szCs w:val="28"/>
        </w:rPr>
        <w:t>1. Никола Пеков - Председател</w:t>
      </w:r>
    </w:p>
    <w:p w14:paraId="2665D54E" w14:textId="77777777" w:rsidR="00A6357A" w:rsidRPr="00DD1753" w:rsidRDefault="00A6357A" w:rsidP="00A6357A">
      <w:pPr>
        <w:ind w:firstLine="709"/>
        <w:jc w:val="both"/>
        <w:rPr>
          <w:bCs/>
          <w:spacing w:val="-4"/>
          <w:sz w:val="28"/>
          <w:szCs w:val="28"/>
        </w:rPr>
      </w:pPr>
      <w:r w:rsidRPr="00DD1753">
        <w:rPr>
          <w:bCs/>
          <w:spacing w:val="-4"/>
          <w:sz w:val="28"/>
          <w:szCs w:val="28"/>
        </w:rPr>
        <w:t>2. Айгюле Мехмедова - Секретар</w:t>
      </w:r>
    </w:p>
    <w:p w14:paraId="2BB4E2EF" w14:textId="77777777" w:rsidR="00A6357A" w:rsidRPr="00DD1753" w:rsidRDefault="00A6357A" w:rsidP="00A6357A">
      <w:pPr>
        <w:ind w:firstLine="709"/>
        <w:jc w:val="both"/>
        <w:rPr>
          <w:bCs/>
          <w:spacing w:val="-4"/>
          <w:sz w:val="28"/>
          <w:szCs w:val="28"/>
        </w:rPr>
      </w:pPr>
      <w:r w:rsidRPr="00DD1753">
        <w:rPr>
          <w:bCs/>
          <w:spacing w:val="-4"/>
          <w:sz w:val="28"/>
          <w:szCs w:val="28"/>
        </w:rPr>
        <w:t>3. Росица Кирова</w:t>
      </w:r>
    </w:p>
    <w:p w14:paraId="5572BD3F" w14:textId="77777777" w:rsidR="00A6357A" w:rsidRPr="00DD1753" w:rsidRDefault="00A6357A" w:rsidP="00A6357A">
      <w:pPr>
        <w:ind w:firstLine="709"/>
        <w:jc w:val="both"/>
        <w:rPr>
          <w:bCs/>
          <w:spacing w:val="-4"/>
          <w:sz w:val="28"/>
          <w:szCs w:val="28"/>
        </w:rPr>
      </w:pPr>
      <w:r w:rsidRPr="00DD1753">
        <w:rPr>
          <w:bCs/>
          <w:spacing w:val="-4"/>
          <w:sz w:val="28"/>
          <w:szCs w:val="28"/>
        </w:rPr>
        <w:t>4. Димчо Киряков</w:t>
      </w:r>
    </w:p>
    <w:p w14:paraId="2DD2EC3C" w14:textId="77777777" w:rsidR="00A6357A" w:rsidRPr="00DD1753" w:rsidRDefault="00A6357A" w:rsidP="00A6357A">
      <w:pPr>
        <w:ind w:firstLine="709"/>
        <w:jc w:val="both"/>
        <w:rPr>
          <w:bCs/>
          <w:sz w:val="28"/>
          <w:szCs w:val="28"/>
        </w:rPr>
      </w:pPr>
      <w:r w:rsidRPr="00DD1753">
        <w:rPr>
          <w:bCs/>
          <w:spacing w:val="-4"/>
          <w:sz w:val="28"/>
          <w:szCs w:val="28"/>
        </w:rPr>
        <w:t>5. Борис Йорданов“</w:t>
      </w:r>
    </w:p>
    <w:p w14:paraId="0FBD852E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</w:p>
    <w:p w14:paraId="74AADED8" w14:textId="77777777" w:rsidR="00A6357A" w:rsidRPr="00DD1753" w:rsidRDefault="00A6357A" w:rsidP="00A6357A">
      <w:pPr>
        <w:numPr>
          <w:ilvl w:val="0"/>
          <w:numId w:val="30"/>
        </w:numPr>
        <w:ind w:left="0" w:firstLine="720"/>
        <w:contextualSpacing/>
        <w:jc w:val="both"/>
        <w:rPr>
          <w:sz w:val="28"/>
          <w:szCs w:val="28"/>
        </w:rPr>
      </w:pPr>
      <w:r w:rsidRPr="00DD1753">
        <w:rPr>
          <w:b/>
          <w:sz w:val="28"/>
          <w:szCs w:val="28"/>
        </w:rPr>
        <w:t xml:space="preserve">Изменя </w:t>
      </w:r>
      <w:r w:rsidRPr="00DD1753">
        <w:rPr>
          <w:sz w:val="28"/>
          <w:szCs w:val="28"/>
        </w:rPr>
        <w:t xml:space="preserve">точка </w:t>
      </w:r>
      <w:r w:rsidRPr="00DD1753">
        <w:rPr>
          <w:sz w:val="28"/>
          <w:szCs w:val="28"/>
          <w:lang w:val="en-US"/>
        </w:rPr>
        <w:t>1.</w:t>
      </w:r>
      <w:r w:rsidRPr="00DD1753">
        <w:rPr>
          <w:sz w:val="28"/>
          <w:szCs w:val="28"/>
        </w:rPr>
        <w:t>3</w:t>
      </w:r>
      <w:r w:rsidRPr="00DD1753">
        <w:rPr>
          <w:sz w:val="28"/>
          <w:szCs w:val="28"/>
          <w:lang w:val="en-US"/>
        </w:rPr>
        <w:t>.</w:t>
      </w:r>
      <w:r w:rsidRPr="00DD1753">
        <w:rPr>
          <w:sz w:val="28"/>
          <w:szCs w:val="28"/>
        </w:rPr>
        <w:t xml:space="preserve"> от Решение №4 по Протокол №2 от         2</w:t>
      </w:r>
      <w:r w:rsidRPr="00DD1753">
        <w:rPr>
          <w:sz w:val="28"/>
          <w:szCs w:val="28"/>
          <w:lang w:val="en-US"/>
        </w:rPr>
        <w:t>3</w:t>
      </w:r>
      <w:r w:rsidRPr="00DD1753">
        <w:rPr>
          <w:sz w:val="28"/>
          <w:szCs w:val="28"/>
        </w:rPr>
        <w:t>.11.20</w:t>
      </w:r>
      <w:r w:rsidRPr="00DD1753">
        <w:rPr>
          <w:sz w:val="28"/>
          <w:szCs w:val="28"/>
          <w:lang w:val="en-US"/>
        </w:rPr>
        <w:t>23</w:t>
      </w:r>
      <w:r w:rsidRPr="00DD1753">
        <w:rPr>
          <w:sz w:val="28"/>
          <w:szCs w:val="28"/>
        </w:rPr>
        <w:t xml:space="preserve"> г. на Общински съвет - Иваново, както следва:</w:t>
      </w:r>
    </w:p>
    <w:p w14:paraId="5A33F9F4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</w:p>
    <w:p w14:paraId="1708FEA7" w14:textId="77777777" w:rsidR="00A6357A" w:rsidRPr="00DD1753" w:rsidRDefault="00A6357A" w:rsidP="00A6357A">
      <w:pPr>
        <w:ind w:firstLine="720"/>
        <w:jc w:val="both"/>
        <w:rPr>
          <w:sz w:val="28"/>
          <w:szCs w:val="28"/>
          <w:lang w:val="en-US"/>
        </w:rPr>
      </w:pPr>
      <w:r w:rsidRPr="00DD1753">
        <w:rPr>
          <w:sz w:val="28"/>
          <w:szCs w:val="28"/>
        </w:rPr>
        <w:t>„1.3. 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 – състояща се от петима членове</w:t>
      </w:r>
      <w:r w:rsidRPr="00DD1753">
        <w:rPr>
          <w:sz w:val="28"/>
          <w:szCs w:val="28"/>
          <w:lang w:val="en-US"/>
        </w:rPr>
        <w:t>:</w:t>
      </w:r>
    </w:p>
    <w:p w14:paraId="4F1E0D8E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sz w:val="28"/>
          <w:szCs w:val="28"/>
        </w:rPr>
        <w:t>1. Димчо Киряков - Председател</w:t>
      </w:r>
    </w:p>
    <w:p w14:paraId="4EFAE5F7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sz w:val="28"/>
          <w:szCs w:val="28"/>
        </w:rPr>
        <w:t>2. Айсел Палова - Секретар</w:t>
      </w:r>
    </w:p>
    <w:p w14:paraId="0A55055B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sz w:val="28"/>
          <w:szCs w:val="28"/>
        </w:rPr>
        <w:t>3. Георги Бодуров</w:t>
      </w:r>
    </w:p>
    <w:p w14:paraId="7ABB389D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sz w:val="28"/>
          <w:szCs w:val="28"/>
        </w:rPr>
        <w:t>4. Борис Йорданов</w:t>
      </w:r>
    </w:p>
    <w:p w14:paraId="7B77E6F4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sz w:val="28"/>
          <w:szCs w:val="28"/>
        </w:rPr>
        <w:t>5. Росица Кирова“</w:t>
      </w:r>
    </w:p>
    <w:p w14:paraId="7F34A30A" w14:textId="26CCA991" w:rsidR="00B53335" w:rsidRDefault="00B53335" w:rsidP="00B53335">
      <w:pPr>
        <w:ind w:firstLine="709"/>
        <w:jc w:val="both"/>
        <w:rPr>
          <w:sz w:val="28"/>
        </w:rPr>
      </w:pPr>
    </w:p>
    <w:p w14:paraId="1491F938" w14:textId="6A3F5131" w:rsidR="00D5468C" w:rsidRDefault="00D5468C" w:rsidP="00B53335">
      <w:pPr>
        <w:ind w:firstLine="709"/>
        <w:jc w:val="both"/>
        <w:rPr>
          <w:sz w:val="28"/>
        </w:rPr>
      </w:pPr>
    </w:p>
    <w:p w14:paraId="1A1AC1EF" w14:textId="4E421048" w:rsidR="00D5468C" w:rsidRDefault="00D5468C" w:rsidP="00B53335">
      <w:pPr>
        <w:ind w:firstLine="709"/>
        <w:jc w:val="both"/>
        <w:rPr>
          <w:sz w:val="28"/>
        </w:rPr>
      </w:pPr>
    </w:p>
    <w:p w14:paraId="57777F62" w14:textId="77777777" w:rsidR="00D5468C" w:rsidRPr="00EE2756" w:rsidRDefault="00D5468C" w:rsidP="00B53335">
      <w:pPr>
        <w:ind w:firstLine="709"/>
        <w:jc w:val="both"/>
        <w:rPr>
          <w:sz w:val="28"/>
        </w:rPr>
      </w:pPr>
    </w:p>
    <w:p w14:paraId="215FC61F" w14:textId="4577651E" w:rsidR="00B53335" w:rsidRDefault="00B53335" w:rsidP="00B53335">
      <w:pPr>
        <w:ind w:firstLine="709"/>
        <w:jc w:val="both"/>
        <w:rPr>
          <w:sz w:val="28"/>
          <w:szCs w:val="28"/>
        </w:rPr>
      </w:pPr>
      <w:r w:rsidRPr="00EE2756">
        <w:rPr>
          <w:sz w:val="28"/>
          <w:szCs w:val="28"/>
        </w:rPr>
        <w:t xml:space="preserve">ПО </w:t>
      </w:r>
      <w:r w:rsidR="00DD1753">
        <w:rPr>
          <w:sz w:val="28"/>
          <w:szCs w:val="28"/>
        </w:rPr>
        <w:t>ДВАДЕСЕТ И ПЪРВА</w:t>
      </w:r>
      <w:r w:rsidRPr="00EE2756">
        <w:rPr>
          <w:sz w:val="28"/>
          <w:szCs w:val="28"/>
        </w:rPr>
        <w:t xml:space="preserve"> ТОЧКА:</w:t>
      </w:r>
    </w:p>
    <w:p w14:paraId="106F0F5C" w14:textId="77777777" w:rsidR="00A6357A" w:rsidRPr="00EE2756" w:rsidRDefault="00A6357A" w:rsidP="00B53335">
      <w:pPr>
        <w:ind w:firstLine="709"/>
        <w:jc w:val="both"/>
        <w:rPr>
          <w:sz w:val="28"/>
          <w:szCs w:val="28"/>
        </w:rPr>
      </w:pPr>
    </w:p>
    <w:p w14:paraId="4AC08FA5" w14:textId="0936C0E7" w:rsidR="00A6357A" w:rsidRPr="00251AB6" w:rsidRDefault="00A6357A" w:rsidP="00A6357A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>
        <w:rPr>
          <w:sz w:val="28"/>
          <w:szCs w:val="28"/>
        </w:rPr>
        <w:t>32</w:t>
      </w:r>
      <w:r>
        <w:rPr>
          <w:sz w:val="28"/>
          <w:szCs w:val="28"/>
          <w:lang w:val="en-US"/>
        </w:rPr>
        <w:t>3</w:t>
      </w:r>
      <w:r w:rsidRPr="00251AB6">
        <w:rPr>
          <w:sz w:val="28"/>
          <w:szCs w:val="28"/>
          <w:lang w:val="en-US"/>
        </w:rPr>
        <w:t xml:space="preserve"> </w:t>
      </w:r>
      <w:r w:rsidRPr="00251AB6">
        <w:rPr>
          <w:sz w:val="28"/>
          <w:szCs w:val="28"/>
        </w:rPr>
        <w:t xml:space="preserve">относно </w:t>
      </w:r>
      <w:r w:rsidRPr="00DD1753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 xml:space="preserve">. </w:t>
      </w:r>
      <w:r w:rsidR="001667DF">
        <w:rPr>
          <w:sz w:val="28"/>
          <w:szCs w:val="28"/>
        </w:rPr>
        <w:t xml:space="preserve">  Г-н Киряков</w:t>
      </w:r>
      <w:r w:rsidRPr="00251AB6">
        <w:rPr>
          <w:sz w:val="28"/>
          <w:szCs w:val="28"/>
        </w:rPr>
        <w:t>?</w:t>
      </w:r>
    </w:p>
    <w:p w14:paraId="58538282" w14:textId="571CDD65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1667DF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1667DF">
        <w:rPr>
          <w:sz w:val="28"/>
          <w:szCs w:val="28"/>
        </w:rPr>
        <w:t xml:space="preserve">Документите са редовни, дано да има и повече деца, </w:t>
      </w:r>
      <w:r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16C29FB4" w14:textId="63851BAF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667DF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43757423" w14:textId="1FA72EE2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1667DF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Положително становище.</w:t>
      </w:r>
    </w:p>
    <w:p w14:paraId="0BF541F4" w14:textId="5FE3ECCE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667DF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5AEFDBF2" w14:textId="202989BE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1667DF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1667DF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251AB6">
        <w:rPr>
          <w:sz w:val="28"/>
          <w:szCs w:val="28"/>
        </w:rPr>
        <w:t>.</w:t>
      </w:r>
    </w:p>
    <w:p w14:paraId="593CB83D" w14:textId="4C7E75B2" w:rsidR="00A6357A" w:rsidRPr="00251AB6" w:rsidRDefault="00A6357A" w:rsidP="00A6357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Желаещи да се изкажат</w:t>
      </w:r>
      <w:r w:rsidR="001667DF">
        <w:rPr>
          <w:sz w:val="28"/>
          <w:szCs w:val="28"/>
        </w:rPr>
        <w:t>?...</w:t>
      </w:r>
      <w:r w:rsidRPr="00251AB6">
        <w:rPr>
          <w:sz w:val="28"/>
          <w:szCs w:val="28"/>
        </w:rPr>
        <w:t>Няма. Преминаваме</w:t>
      </w:r>
      <w:r w:rsidR="001667DF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поименно гласуване.</w:t>
      </w:r>
    </w:p>
    <w:p w14:paraId="0974F3AD" w14:textId="77777777" w:rsidR="00A6357A" w:rsidRPr="00251AB6" w:rsidRDefault="00A6357A" w:rsidP="00A6357A">
      <w:pPr>
        <w:ind w:firstLine="720"/>
        <w:jc w:val="both"/>
        <w:rPr>
          <w:sz w:val="28"/>
          <w:szCs w:val="28"/>
        </w:rPr>
      </w:pPr>
    </w:p>
    <w:p w14:paraId="23DEBEA8" w14:textId="77777777" w:rsidR="0048024C" w:rsidRPr="00251AB6" w:rsidRDefault="0048024C" w:rsidP="0048024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8024C" w:rsidRPr="00251AB6" w14:paraId="61D1A564" w14:textId="77777777" w:rsidTr="000E7C6F">
        <w:tc>
          <w:tcPr>
            <w:tcW w:w="566" w:type="dxa"/>
          </w:tcPr>
          <w:p w14:paraId="3344FBA3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876766D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3AA281C" w14:textId="77777777" w:rsidR="0048024C" w:rsidRPr="00251AB6" w:rsidRDefault="0048024C" w:rsidP="000E7C6F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48024C" w:rsidRPr="00251AB6" w14:paraId="1DEAD7F6" w14:textId="77777777" w:rsidTr="000E7C6F">
        <w:tc>
          <w:tcPr>
            <w:tcW w:w="566" w:type="dxa"/>
          </w:tcPr>
          <w:p w14:paraId="42C2EAD5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AB7D0BC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8CF909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9065054" w14:textId="77777777" w:rsidTr="000E7C6F">
        <w:tc>
          <w:tcPr>
            <w:tcW w:w="566" w:type="dxa"/>
          </w:tcPr>
          <w:p w14:paraId="556BA972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E505348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A97B4F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261DD17B" w14:textId="77777777" w:rsidTr="000E7C6F">
        <w:tc>
          <w:tcPr>
            <w:tcW w:w="566" w:type="dxa"/>
          </w:tcPr>
          <w:p w14:paraId="0244963D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C444F0B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3992B4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9830DED" w14:textId="77777777" w:rsidTr="000E7C6F">
        <w:tc>
          <w:tcPr>
            <w:tcW w:w="566" w:type="dxa"/>
          </w:tcPr>
          <w:p w14:paraId="60FA263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799C1BB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0AA1F6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41DF673" w14:textId="77777777" w:rsidTr="000E7C6F">
        <w:tc>
          <w:tcPr>
            <w:tcW w:w="566" w:type="dxa"/>
          </w:tcPr>
          <w:p w14:paraId="33BA2BB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82B030A" w14:textId="77777777" w:rsidR="0048024C" w:rsidRPr="003F6553" w:rsidRDefault="0048024C" w:rsidP="000E7C6F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5205306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6D0F4E4" w14:textId="77777777" w:rsidTr="000E7C6F">
        <w:tc>
          <w:tcPr>
            <w:tcW w:w="566" w:type="dxa"/>
          </w:tcPr>
          <w:p w14:paraId="3C84A1E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744B639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320F7A3B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C679DFF" w14:textId="77777777" w:rsidTr="000E7C6F">
        <w:tc>
          <w:tcPr>
            <w:tcW w:w="566" w:type="dxa"/>
          </w:tcPr>
          <w:p w14:paraId="694F7EEE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29C561D4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446D50A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56775E0B" w14:textId="77777777" w:rsidTr="000E7C6F">
        <w:tc>
          <w:tcPr>
            <w:tcW w:w="566" w:type="dxa"/>
          </w:tcPr>
          <w:p w14:paraId="2E2536C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4B31C93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65C1AA7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7F287A7" w14:textId="77777777" w:rsidTr="000E7C6F">
        <w:tc>
          <w:tcPr>
            <w:tcW w:w="566" w:type="dxa"/>
          </w:tcPr>
          <w:p w14:paraId="3C5FC2F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0C8021B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405A75D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11C7950D" w14:textId="77777777" w:rsidTr="000E7C6F">
        <w:tc>
          <w:tcPr>
            <w:tcW w:w="566" w:type="dxa"/>
          </w:tcPr>
          <w:p w14:paraId="2E4B0EF3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0894EBB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E9E1639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0B056DE7" w14:textId="77777777" w:rsidTr="000E7C6F">
        <w:tc>
          <w:tcPr>
            <w:tcW w:w="566" w:type="dxa"/>
          </w:tcPr>
          <w:p w14:paraId="30ADCF71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6FBF2FA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AA51AE3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7DE68F21" w14:textId="77777777" w:rsidTr="000E7C6F">
        <w:tc>
          <w:tcPr>
            <w:tcW w:w="566" w:type="dxa"/>
          </w:tcPr>
          <w:p w14:paraId="6A55FEEC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002192EF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30E7D38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48024C" w:rsidRPr="00251AB6" w14:paraId="341B3872" w14:textId="77777777" w:rsidTr="000E7C6F">
        <w:tc>
          <w:tcPr>
            <w:tcW w:w="566" w:type="dxa"/>
          </w:tcPr>
          <w:p w14:paraId="110DDFA6" w14:textId="77777777" w:rsidR="0048024C" w:rsidRPr="00251AB6" w:rsidRDefault="0048024C" w:rsidP="000E7C6F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C49A41E" w14:textId="77777777" w:rsidR="0048024C" w:rsidRPr="00251AB6" w:rsidRDefault="0048024C" w:rsidP="000E7C6F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029F150" w14:textId="77777777" w:rsidR="0048024C" w:rsidRPr="00251AB6" w:rsidRDefault="0048024C" w:rsidP="000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351319A" w14:textId="77777777" w:rsidR="0048024C" w:rsidRPr="00251AB6" w:rsidRDefault="0048024C" w:rsidP="0048024C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CE89FA9" w14:textId="77777777" w:rsidR="0048024C" w:rsidRPr="00251AB6" w:rsidRDefault="0048024C" w:rsidP="0048024C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127141B" w14:textId="77777777" w:rsidR="00A6357A" w:rsidRPr="00251AB6" w:rsidRDefault="00A6357A" w:rsidP="00A6357A">
      <w:pPr>
        <w:tabs>
          <w:tab w:val="left" w:pos="4200"/>
        </w:tabs>
        <w:ind w:firstLine="708"/>
        <w:rPr>
          <w:sz w:val="28"/>
          <w:szCs w:val="28"/>
        </w:rPr>
      </w:pPr>
    </w:p>
    <w:p w14:paraId="4B21EBDF" w14:textId="77777777" w:rsidR="00A6357A" w:rsidRPr="00251AB6" w:rsidRDefault="00A6357A" w:rsidP="00A6357A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62A0ED" w14:textId="77777777" w:rsidR="00A6357A" w:rsidRPr="00251AB6" w:rsidRDefault="00A6357A" w:rsidP="00A6357A">
      <w:pPr>
        <w:ind w:firstLine="720"/>
        <w:jc w:val="center"/>
        <w:rPr>
          <w:sz w:val="28"/>
          <w:szCs w:val="28"/>
        </w:rPr>
      </w:pPr>
    </w:p>
    <w:p w14:paraId="35C498E9" w14:textId="0B09E9DA" w:rsidR="00A6357A" w:rsidRPr="00A6357A" w:rsidRDefault="00A6357A" w:rsidP="00A6357A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№1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4</w:t>
      </w:r>
    </w:p>
    <w:p w14:paraId="522B0360" w14:textId="77777777" w:rsidR="00A6357A" w:rsidRPr="00251AB6" w:rsidRDefault="00A6357A" w:rsidP="00A6357A">
      <w:pPr>
        <w:ind w:firstLine="720"/>
        <w:jc w:val="both"/>
        <w:rPr>
          <w:sz w:val="28"/>
          <w:szCs w:val="28"/>
        </w:rPr>
      </w:pPr>
    </w:p>
    <w:p w14:paraId="572D66D2" w14:textId="705A9D45" w:rsidR="00A6357A" w:rsidRPr="00251AB6" w:rsidRDefault="00A6357A" w:rsidP="00A6357A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>На основание</w:t>
      </w:r>
      <w:r w:rsidR="00D5468C">
        <w:rPr>
          <w:sz w:val="28"/>
          <w:szCs w:val="28"/>
          <w:lang w:val="ru-RU"/>
        </w:rPr>
        <w:t xml:space="preserve"> </w:t>
      </w:r>
      <w:r w:rsidR="00D5468C" w:rsidRPr="00D5468C">
        <w:rPr>
          <w:sz w:val="28"/>
          <w:szCs w:val="28"/>
          <w:lang w:val="ru-RU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03CE642E" w14:textId="77777777" w:rsidR="00A6357A" w:rsidRPr="00251AB6" w:rsidRDefault="00A6357A" w:rsidP="00A6357A">
      <w:pPr>
        <w:ind w:firstLine="720"/>
        <w:jc w:val="both"/>
        <w:rPr>
          <w:b/>
          <w:sz w:val="28"/>
          <w:szCs w:val="28"/>
        </w:rPr>
      </w:pPr>
    </w:p>
    <w:p w14:paraId="1FE5DCAE" w14:textId="77777777" w:rsidR="00A6357A" w:rsidRPr="00DD1753" w:rsidRDefault="00A6357A" w:rsidP="00A6357A">
      <w:pPr>
        <w:ind w:firstLine="720"/>
        <w:jc w:val="both"/>
        <w:rPr>
          <w:sz w:val="28"/>
          <w:szCs w:val="28"/>
        </w:rPr>
      </w:pPr>
      <w:r w:rsidRPr="00DD1753">
        <w:rPr>
          <w:b/>
          <w:sz w:val="28"/>
          <w:szCs w:val="28"/>
        </w:rPr>
        <w:t>Дава съгласие</w:t>
      </w:r>
      <w:r w:rsidRPr="00DD1753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504FB9E1" w14:textId="30D6E9A0" w:rsidR="00A6357A" w:rsidRPr="00DD1753" w:rsidRDefault="00A6357A" w:rsidP="00A6357A">
      <w:pPr>
        <w:ind w:firstLine="708"/>
        <w:jc w:val="both"/>
        <w:rPr>
          <w:sz w:val="28"/>
          <w:szCs w:val="28"/>
          <w:lang w:val="en-US"/>
        </w:rPr>
      </w:pPr>
      <w:r w:rsidRPr="00DD1753">
        <w:rPr>
          <w:sz w:val="28"/>
          <w:szCs w:val="28"/>
        </w:rPr>
        <w:t xml:space="preserve">* Таня </w:t>
      </w:r>
      <w:r w:rsidR="0048024C">
        <w:rPr>
          <w:sz w:val="28"/>
          <w:szCs w:val="28"/>
          <w:lang w:val="en-US"/>
        </w:rPr>
        <w:t>*********</w:t>
      </w:r>
      <w:r w:rsidRPr="00DD1753">
        <w:rPr>
          <w:sz w:val="28"/>
          <w:szCs w:val="28"/>
        </w:rPr>
        <w:t xml:space="preserve"> Савова-Ангелова, с ЕГН </w:t>
      </w:r>
      <w:r w:rsidR="0048024C">
        <w:rPr>
          <w:sz w:val="28"/>
          <w:szCs w:val="28"/>
          <w:lang w:val="en-US"/>
        </w:rPr>
        <w:t>**********</w:t>
      </w:r>
      <w:r w:rsidRPr="00DD1753">
        <w:rPr>
          <w:sz w:val="28"/>
          <w:szCs w:val="28"/>
        </w:rPr>
        <w:t xml:space="preserve"> и Димитър </w:t>
      </w:r>
      <w:r w:rsidR="0048024C">
        <w:rPr>
          <w:sz w:val="28"/>
          <w:szCs w:val="28"/>
          <w:lang w:val="en-US"/>
        </w:rPr>
        <w:t>********</w:t>
      </w:r>
      <w:r w:rsidRPr="00DD1753">
        <w:rPr>
          <w:sz w:val="28"/>
          <w:szCs w:val="28"/>
        </w:rPr>
        <w:t xml:space="preserve"> Ангелов, с ЕГН </w:t>
      </w:r>
      <w:r w:rsidR="0048024C">
        <w:rPr>
          <w:sz w:val="28"/>
          <w:szCs w:val="28"/>
          <w:lang w:val="en-US"/>
        </w:rPr>
        <w:t>**********</w:t>
      </w:r>
      <w:r w:rsidRPr="00DD1753">
        <w:rPr>
          <w:sz w:val="28"/>
          <w:szCs w:val="28"/>
        </w:rPr>
        <w:t xml:space="preserve"> в размер на 300 (триста) лева.</w:t>
      </w:r>
    </w:p>
    <w:p w14:paraId="5D4E4077" w14:textId="77777777" w:rsidR="00B53335" w:rsidRPr="00E4655A" w:rsidRDefault="00B53335" w:rsidP="00092BB1">
      <w:pPr>
        <w:spacing w:line="276" w:lineRule="auto"/>
        <w:jc w:val="both"/>
        <w:rPr>
          <w:b/>
        </w:rPr>
      </w:pPr>
    </w:p>
    <w:p w14:paraId="5FD00B9D" w14:textId="01F57167" w:rsidR="007918FE" w:rsidRPr="00E74010" w:rsidRDefault="007918FE" w:rsidP="007918FE">
      <w:pPr>
        <w:ind w:firstLine="708"/>
        <w:jc w:val="both"/>
        <w:rPr>
          <w:sz w:val="28"/>
          <w:szCs w:val="28"/>
        </w:rPr>
      </w:pPr>
      <w:r w:rsidRPr="00E74010">
        <w:rPr>
          <w:sz w:val="28"/>
          <w:szCs w:val="28"/>
        </w:rPr>
        <w:t xml:space="preserve">ПО </w:t>
      </w:r>
      <w:r w:rsidR="00DD1753" w:rsidRPr="00E74010">
        <w:rPr>
          <w:sz w:val="28"/>
          <w:szCs w:val="28"/>
        </w:rPr>
        <w:t>ДВАДЕСЕТ И ВТОРА</w:t>
      </w:r>
      <w:r w:rsidRPr="00E74010">
        <w:rPr>
          <w:sz w:val="28"/>
          <w:szCs w:val="28"/>
        </w:rPr>
        <w:t xml:space="preserve"> ТОЧКА:</w:t>
      </w:r>
    </w:p>
    <w:p w14:paraId="4F55E6F0" w14:textId="77777777" w:rsidR="00EE2756" w:rsidRPr="00E74010" w:rsidRDefault="00EE2756" w:rsidP="007918FE">
      <w:pPr>
        <w:ind w:firstLine="708"/>
        <w:jc w:val="both"/>
        <w:rPr>
          <w:sz w:val="28"/>
          <w:szCs w:val="28"/>
        </w:rPr>
      </w:pPr>
    </w:p>
    <w:p w14:paraId="3BD1F45B" w14:textId="47407E47" w:rsidR="0099269F" w:rsidRPr="00E74010" w:rsidRDefault="004A66FB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Мариян Драшков</w:t>
      </w:r>
      <w:r w:rsidRPr="00E74010">
        <w:rPr>
          <w:sz w:val="28"/>
          <w:szCs w:val="28"/>
        </w:rPr>
        <w:t xml:space="preserve"> –</w:t>
      </w:r>
      <w:r w:rsidR="00666BCD" w:rsidRPr="00E74010">
        <w:rPr>
          <w:sz w:val="28"/>
          <w:szCs w:val="28"/>
          <w:lang w:val="en-US"/>
        </w:rPr>
        <w:t xml:space="preserve"> </w:t>
      </w:r>
      <w:r w:rsidR="0099269F" w:rsidRPr="00E74010">
        <w:rPr>
          <w:sz w:val="28"/>
          <w:szCs w:val="28"/>
        </w:rPr>
        <w:t>Няма постъпили в писмен вид текущи въп</w:t>
      </w:r>
      <w:r w:rsidR="00AC1325" w:rsidRPr="00E74010">
        <w:rPr>
          <w:sz w:val="28"/>
          <w:szCs w:val="28"/>
        </w:rPr>
        <w:t>р</w:t>
      </w:r>
      <w:r w:rsidR="0099269F" w:rsidRPr="00E74010">
        <w:rPr>
          <w:sz w:val="28"/>
          <w:szCs w:val="28"/>
        </w:rPr>
        <w:t xml:space="preserve">оси и питания, </w:t>
      </w:r>
      <w:r w:rsidR="001667DF">
        <w:rPr>
          <w:sz w:val="28"/>
          <w:szCs w:val="28"/>
        </w:rPr>
        <w:t>ако някой има желание, може да го направи сега</w:t>
      </w:r>
      <w:r w:rsidR="0099269F" w:rsidRPr="00E74010">
        <w:rPr>
          <w:sz w:val="28"/>
          <w:szCs w:val="28"/>
        </w:rPr>
        <w:t>?</w:t>
      </w:r>
    </w:p>
    <w:p w14:paraId="507565FC" w14:textId="6911D3BF" w:rsidR="001F3813" w:rsidRPr="00E74010" w:rsidRDefault="001F381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 xml:space="preserve">Г-н Ивайло Христов </w:t>
      </w:r>
      <w:r w:rsidRPr="00E74010">
        <w:rPr>
          <w:sz w:val="28"/>
          <w:szCs w:val="28"/>
        </w:rPr>
        <w:t>– Искам да попитам, имало проблем с тегленето на пари в с.Тръстеник, в смисъл такъв че банката е казала, че ще затвори банкомата. Има ли вариант да направим така, че да не се затваря?</w:t>
      </w:r>
    </w:p>
    <w:p w14:paraId="6BF53115" w14:textId="42DD44DC" w:rsidR="001F3813" w:rsidRPr="00E74010" w:rsidRDefault="001F381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 w:rsidRPr="00E74010">
        <w:rPr>
          <w:sz w:val="28"/>
          <w:szCs w:val="28"/>
        </w:rPr>
        <w:t xml:space="preserve"> – Като казвате, да направим така че да не се затваря, какво имате предвид?</w:t>
      </w:r>
    </w:p>
    <w:p w14:paraId="3DA78D7B" w14:textId="2BDF6D95" w:rsidR="001F3813" w:rsidRPr="00E74010" w:rsidRDefault="001F381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Ивайло Христов</w:t>
      </w:r>
      <w:r w:rsidRPr="00E74010">
        <w:rPr>
          <w:sz w:val="28"/>
          <w:szCs w:val="28"/>
        </w:rPr>
        <w:t xml:space="preserve"> – Да убеждаваме населението да тегли, защото знаете какво стана в с.Пиргово, затвори.</w:t>
      </w:r>
    </w:p>
    <w:p w14:paraId="357BA553" w14:textId="5D8657D8" w:rsidR="001F3813" w:rsidRPr="00E74010" w:rsidRDefault="001F381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 w:rsidRPr="00E74010">
        <w:rPr>
          <w:sz w:val="28"/>
          <w:szCs w:val="28"/>
        </w:rPr>
        <w:t xml:space="preserve"> – Не е само в с.Пиргово, в цяла България е така. По въпроса с банко</w:t>
      </w:r>
      <w:r w:rsidR="00D5468C">
        <w:rPr>
          <w:sz w:val="28"/>
          <w:szCs w:val="28"/>
        </w:rPr>
        <w:t>м</w:t>
      </w:r>
      <w:r w:rsidRPr="00E74010">
        <w:rPr>
          <w:sz w:val="28"/>
          <w:szCs w:val="28"/>
        </w:rPr>
        <w:t>ата, виждат че транзакциите са малко. Зависи от хората, дали сме 1 година толеранс на жителите на с.Тръстеник, в която 1 година Общината ще плаща по 300 лв. на месец, за да стои банкомата. След 1 година, ако няма необходимите транзакции…</w:t>
      </w:r>
    </w:p>
    <w:p w14:paraId="1477D14E" w14:textId="420CC06B" w:rsidR="00150AF3" w:rsidRPr="00E74010" w:rsidRDefault="00150AF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Ивайло Христов</w:t>
      </w:r>
      <w:r w:rsidRPr="00E74010">
        <w:rPr>
          <w:sz w:val="28"/>
          <w:szCs w:val="28"/>
        </w:rPr>
        <w:t xml:space="preserve"> – Каква е нормата, която изискват?</w:t>
      </w:r>
    </w:p>
    <w:p w14:paraId="7E3EA6D4" w14:textId="6CE5C7A3" w:rsidR="00150AF3" w:rsidRPr="00E74010" w:rsidRDefault="00150AF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 w:rsidRPr="00E74010">
        <w:rPr>
          <w:sz w:val="28"/>
          <w:szCs w:val="28"/>
        </w:rPr>
        <w:t xml:space="preserve"> – 900 транзакции</w:t>
      </w:r>
      <w:r w:rsidR="0069583E">
        <w:rPr>
          <w:sz w:val="28"/>
          <w:szCs w:val="28"/>
        </w:rPr>
        <w:t xml:space="preserve"> са в момента</w:t>
      </w:r>
      <w:r w:rsidRPr="00E74010">
        <w:rPr>
          <w:sz w:val="28"/>
          <w:szCs w:val="28"/>
        </w:rPr>
        <w:t xml:space="preserve"> на месец. Ще подпишем едногодишен договор, макар договорите им да са за 5 години, всичко са ни пратили и сме ги върнали. 1 година, казал съм и на кметицата, тя ми обяснява как щели да събират пари от хората… как ще събират чак не ми е ясно, трябваше да ги оставя сигурно да събират</w:t>
      </w:r>
      <w:r w:rsidR="00D5468C">
        <w:rPr>
          <w:sz w:val="28"/>
          <w:szCs w:val="28"/>
        </w:rPr>
        <w:t>…</w:t>
      </w:r>
    </w:p>
    <w:p w14:paraId="3991C754" w14:textId="03C77EE4" w:rsidR="00150AF3" w:rsidRPr="00E74010" w:rsidRDefault="00150AF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Ивайло Христов</w:t>
      </w:r>
      <w:r w:rsidRPr="00E74010">
        <w:rPr>
          <w:sz w:val="28"/>
          <w:szCs w:val="28"/>
        </w:rPr>
        <w:t xml:space="preserve"> – Може би някъде да пускат по някой лев и…</w:t>
      </w:r>
    </w:p>
    <w:p w14:paraId="175B96D2" w14:textId="20F6D461" w:rsidR="00150AF3" w:rsidRPr="00E74010" w:rsidRDefault="00150AF3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 w:rsidRPr="00E74010">
        <w:rPr>
          <w:sz w:val="28"/>
          <w:szCs w:val="28"/>
        </w:rPr>
        <w:t xml:space="preserve"> – То никой няма да пуска. За да има банкомат в населеното място, това си е ангажимент на хората, не е на Общината. Като тръгват за Русе, трябва да им се разясни, </w:t>
      </w:r>
      <w:r w:rsidR="0069583E">
        <w:rPr>
          <w:sz w:val="28"/>
          <w:szCs w:val="28"/>
        </w:rPr>
        <w:t>същото се случи и в с.Пиргово</w:t>
      </w:r>
      <w:r w:rsidRPr="00E74010">
        <w:rPr>
          <w:sz w:val="28"/>
          <w:szCs w:val="28"/>
        </w:rPr>
        <w:t>, тръгват например за Метро, ще теглел в Русе</w:t>
      </w:r>
      <w:r w:rsidR="0069583E">
        <w:rPr>
          <w:sz w:val="28"/>
          <w:szCs w:val="28"/>
        </w:rPr>
        <w:t xml:space="preserve"> – няма го банкомата</w:t>
      </w:r>
      <w:r w:rsidRPr="00E74010">
        <w:rPr>
          <w:sz w:val="28"/>
          <w:szCs w:val="28"/>
        </w:rPr>
        <w:t>, да изтеглят от с.Тръстеник и пак да ходят в Русе. За да съществува една услуга в дадено населено място, тя е ангажиме</w:t>
      </w:r>
      <w:r w:rsidR="0069583E">
        <w:rPr>
          <w:sz w:val="28"/>
          <w:szCs w:val="28"/>
        </w:rPr>
        <w:t>нт на абсолютно всеки един жител</w:t>
      </w:r>
      <w:r w:rsidRPr="00E74010">
        <w:rPr>
          <w:sz w:val="28"/>
          <w:szCs w:val="28"/>
        </w:rPr>
        <w:t xml:space="preserve">, не трябва да се подценяват нещата. Това е свързано и с детските градини, и автобусите, </w:t>
      </w:r>
      <w:r w:rsidR="0069583E">
        <w:rPr>
          <w:sz w:val="28"/>
          <w:szCs w:val="28"/>
        </w:rPr>
        <w:t xml:space="preserve">и всичко… </w:t>
      </w:r>
      <w:r w:rsidRPr="00E74010">
        <w:rPr>
          <w:sz w:val="28"/>
          <w:szCs w:val="28"/>
        </w:rPr>
        <w:t>има л</w:t>
      </w:r>
      <w:r w:rsidR="0069583E">
        <w:rPr>
          <w:sz w:val="28"/>
          <w:szCs w:val="28"/>
        </w:rPr>
        <w:t xml:space="preserve">и желаещи за определена дейност - </w:t>
      </w:r>
      <w:r w:rsidRPr="00E74010">
        <w:rPr>
          <w:sz w:val="28"/>
          <w:szCs w:val="28"/>
        </w:rPr>
        <w:t>има дейност, няма ли необходимия брой клиенти, които да са потребите</w:t>
      </w:r>
      <w:r w:rsidR="00D5468C">
        <w:rPr>
          <w:sz w:val="28"/>
          <w:szCs w:val="28"/>
        </w:rPr>
        <w:t xml:space="preserve"> -</w:t>
      </w:r>
      <w:r w:rsidRPr="00E74010">
        <w:rPr>
          <w:sz w:val="28"/>
          <w:szCs w:val="28"/>
        </w:rPr>
        <w:t xml:space="preserve"> няма дейност. Така че това, което сме се разбрали е, че Общината за период от 1 година ще поеме ангажимента да плати за това, но трябва да се говори с хората. Друг</w:t>
      </w:r>
      <w:r w:rsidR="00D5468C">
        <w:rPr>
          <w:sz w:val="28"/>
          <w:szCs w:val="28"/>
        </w:rPr>
        <w:t xml:space="preserve"> е</w:t>
      </w:r>
      <w:r w:rsidRPr="00E74010">
        <w:rPr>
          <w:sz w:val="28"/>
          <w:szCs w:val="28"/>
        </w:rPr>
        <w:t xml:space="preserve"> проблема според мен, трябва да се намеси държавата, банките трябва да разберат че банкомата не е бизнес, а е социална услуга, предвид и това, че постоянно се говори за безкасово плащане. По програми, всички пенсии</w:t>
      </w:r>
      <w:r w:rsidR="00D5468C">
        <w:rPr>
          <w:sz w:val="28"/>
          <w:szCs w:val="28"/>
        </w:rPr>
        <w:t>…</w:t>
      </w:r>
      <w:r w:rsidRPr="00E74010">
        <w:rPr>
          <w:sz w:val="28"/>
          <w:szCs w:val="28"/>
        </w:rPr>
        <w:t xml:space="preserve"> да минават на карти. И това се говори усилено, същевременно хората от къде да теглят</w:t>
      </w:r>
      <w:r w:rsidR="00D5468C">
        <w:rPr>
          <w:sz w:val="28"/>
          <w:szCs w:val="28"/>
        </w:rPr>
        <w:t>?!...</w:t>
      </w:r>
      <w:r w:rsidRPr="00E74010">
        <w:rPr>
          <w:sz w:val="28"/>
          <w:szCs w:val="28"/>
        </w:rPr>
        <w:t xml:space="preserve"> Трябва да приемат дадена Наредба или Закон, </w:t>
      </w:r>
      <w:r w:rsidR="000F1B5D" w:rsidRPr="00E74010">
        <w:rPr>
          <w:sz w:val="28"/>
          <w:szCs w:val="28"/>
        </w:rPr>
        <w:t>че в село</w:t>
      </w:r>
      <w:r w:rsidR="0069583E">
        <w:rPr>
          <w:sz w:val="28"/>
          <w:szCs w:val="28"/>
        </w:rPr>
        <w:t xml:space="preserve"> с</w:t>
      </w:r>
      <w:r w:rsidR="000F1B5D" w:rsidRPr="00E74010">
        <w:rPr>
          <w:sz w:val="28"/>
          <w:szCs w:val="28"/>
        </w:rPr>
        <w:t xml:space="preserve"> население над 1000 жители трябва да има банкомат, че в малкото село нямало, но в съседното като има, ще се балансират, но поне в населените места над 1000 жители трябва да има банкомат. Това трябва да разбере държавата и да се намеси, в противен случай е непосилно общините да се справят с този проблем. Водихме разговор с всички банки, като стана проблем с банкомата в с.Пиргово, пак се повтарям, банкомата не е бизнес, а е социална </w:t>
      </w:r>
      <w:r w:rsidR="0069583E">
        <w:rPr>
          <w:sz w:val="28"/>
          <w:szCs w:val="28"/>
        </w:rPr>
        <w:t>политика</w:t>
      </w:r>
      <w:r w:rsidR="000F1B5D" w:rsidRPr="00E74010">
        <w:rPr>
          <w:sz w:val="28"/>
          <w:szCs w:val="28"/>
        </w:rPr>
        <w:t xml:space="preserve">, както и постерминалите в магазините, но за съжаление държавата пак абдикира от този проблем, който не е само в с.Тръстеник, </w:t>
      </w:r>
      <w:r w:rsidR="0069583E">
        <w:rPr>
          <w:sz w:val="28"/>
          <w:szCs w:val="28"/>
        </w:rPr>
        <w:t xml:space="preserve">не само в с.Пиргово, </w:t>
      </w:r>
      <w:r w:rsidR="000F1B5D" w:rsidRPr="00E74010">
        <w:rPr>
          <w:sz w:val="28"/>
          <w:szCs w:val="28"/>
        </w:rPr>
        <w:t>не е само на територията на Община Иваново, а е проблем в цяла България. Предприели сме мерки, подписали сме договор, 1 година ще плащаме, за да има. Нека хората да покажат – ако иска</w:t>
      </w:r>
      <w:r w:rsidR="00D5468C">
        <w:rPr>
          <w:sz w:val="28"/>
          <w:szCs w:val="28"/>
        </w:rPr>
        <w:t>т</w:t>
      </w:r>
      <w:r w:rsidR="000F1B5D" w:rsidRPr="00E74010">
        <w:rPr>
          <w:sz w:val="28"/>
          <w:szCs w:val="28"/>
        </w:rPr>
        <w:t xml:space="preserve"> да има банкомат, ще има, ако не искат – няма да има. 1 година даваме толеранс.</w:t>
      </w:r>
    </w:p>
    <w:p w14:paraId="3C8156A6" w14:textId="6A27BD2E" w:rsidR="000F1B5D" w:rsidRPr="00E74010" w:rsidRDefault="000F1B5D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Ивайло Христов</w:t>
      </w:r>
      <w:r w:rsidRPr="00E74010">
        <w:rPr>
          <w:sz w:val="28"/>
          <w:szCs w:val="28"/>
        </w:rPr>
        <w:t xml:space="preserve"> – </w:t>
      </w:r>
      <w:r w:rsidR="00645E00" w:rsidRPr="00E74010">
        <w:rPr>
          <w:sz w:val="28"/>
          <w:szCs w:val="28"/>
        </w:rPr>
        <w:t>Самата банка не дава толеранс, те не дават информация колко трябва да са тегленията, за да разберем че наистина са губещи. Примерно вървиш по път, спираш и заминаваш, там нямат сигурно и 300, никой не говори за загуби. А като погледнеш какви пари вземат за преводи само и такива и казват, че са на загуба, просто е смешно.</w:t>
      </w:r>
    </w:p>
    <w:p w14:paraId="11917364" w14:textId="6EE642D3" w:rsidR="00645E00" w:rsidRPr="00E74010" w:rsidRDefault="00645E00" w:rsidP="00EE2756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 w:rsidRPr="00E74010">
        <w:rPr>
          <w:sz w:val="28"/>
          <w:szCs w:val="28"/>
        </w:rPr>
        <w:t xml:space="preserve"> – Това казвам, че банките трябва да проумеят, че банкомата не е бизнес, при банката загуба няма. Банкомата е социална политика, крещяща нужда, за да могат хората да водят някакъв нормален начин на живот. В един момент бяхме готови да купуваме банкомат, който го бяха обявили за 80 хил. евро, луда работа е. Имам пращани писма до министерство на финансите, още при пробле</w:t>
      </w:r>
      <w:r w:rsidR="003C192D">
        <w:rPr>
          <w:sz w:val="28"/>
          <w:szCs w:val="28"/>
        </w:rPr>
        <w:t>м</w:t>
      </w:r>
      <w:r w:rsidRPr="00E74010">
        <w:rPr>
          <w:sz w:val="28"/>
          <w:szCs w:val="28"/>
        </w:rPr>
        <w:t>а</w:t>
      </w:r>
      <w:r w:rsidR="00D5468C">
        <w:rPr>
          <w:sz w:val="28"/>
          <w:szCs w:val="28"/>
        </w:rPr>
        <w:t xml:space="preserve"> със</w:t>
      </w:r>
      <w:r w:rsidRPr="00E74010">
        <w:rPr>
          <w:sz w:val="28"/>
          <w:szCs w:val="28"/>
        </w:rPr>
        <w:t xml:space="preserve"> с.Пиргово, да предприемат мерки при населени места над 1000 жители… Всеки ден се говори, че не трябва да има пари в кеш и да се разменят, всичко искат да върви през карти, а същевременно не се обезпечава дейността, как да работи</w:t>
      </w:r>
      <w:r w:rsidR="00750D11">
        <w:rPr>
          <w:sz w:val="28"/>
          <w:szCs w:val="28"/>
        </w:rPr>
        <w:t>?!</w:t>
      </w:r>
      <w:r w:rsidRPr="00E74010">
        <w:rPr>
          <w:sz w:val="28"/>
          <w:szCs w:val="28"/>
        </w:rPr>
        <w:t xml:space="preserve">… Примерно на лицата по програмите, всичко минава през карти, правят злоупотреби с ПИН кода на друг, защото няма банкомат… правим рискове. Трябва банките да разберат, че това е социална </w:t>
      </w:r>
      <w:r w:rsidR="003C192D">
        <w:rPr>
          <w:sz w:val="28"/>
          <w:szCs w:val="28"/>
        </w:rPr>
        <w:t>политика</w:t>
      </w:r>
      <w:r w:rsidRPr="00E74010">
        <w:rPr>
          <w:sz w:val="28"/>
          <w:szCs w:val="28"/>
        </w:rPr>
        <w:t>. Имаме писма към държавата, до НСОР</w:t>
      </w:r>
      <w:r w:rsidR="003C192D">
        <w:rPr>
          <w:sz w:val="28"/>
          <w:szCs w:val="28"/>
        </w:rPr>
        <w:t>Б</w:t>
      </w:r>
      <w:r w:rsidRPr="00E74010">
        <w:rPr>
          <w:sz w:val="28"/>
          <w:szCs w:val="28"/>
        </w:rPr>
        <w:t xml:space="preserve"> сме пуснали</w:t>
      </w:r>
      <w:r w:rsidR="00E74010" w:rsidRPr="00E74010">
        <w:rPr>
          <w:sz w:val="28"/>
          <w:szCs w:val="28"/>
        </w:rPr>
        <w:t>, но… не виждам никаква реакция.</w:t>
      </w:r>
    </w:p>
    <w:p w14:paraId="19BA539F" w14:textId="77777777" w:rsidR="00E74010" w:rsidRPr="00E74010" w:rsidRDefault="00E74010" w:rsidP="003E76BF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Мариян Драшков</w:t>
      </w:r>
      <w:r w:rsidRPr="00E74010">
        <w:rPr>
          <w:sz w:val="28"/>
          <w:szCs w:val="28"/>
        </w:rPr>
        <w:t xml:space="preserve"> – Благодаря, г-н Миланов. Други желаещи да се изкажат?</w:t>
      </w:r>
      <w:r w:rsidR="00F23E3A" w:rsidRPr="00E74010">
        <w:rPr>
          <w:sz w:val="28"/>
          <w:szCs w:val="28"/>
        </w:rPr>
        <w:t xml:space="preserve"> Следващото заседание на Общински съвет – Иваново ще бъде на      2</w:t>
      </w:r>
      <w:r w:rsidRPr="00E74010">
        <w:rPr>
          <w:sz w:val="28"/>
          <w:szCs w:val="28"/>
        </w:rPr>
        <w:t>2</w:t>
      </w:r>
      <w:r w:rsidR="00F23E3A" w:rsidRPr="00E74010">
        <w:rPr>
          <w:sz w:val="28"/>
          <w:szCs w:val="28"/>
        </w:rPr>
        <w:t>.0</w:t>
      </w:r>
      <w:r w:rsidRPr="00E74010">
        <w:rPr>
          <w:sz w:val="28"/>
          <w:szCs w:val="28"/>
        </w:rPr>
        <w:t>8</w:t>
      </w:r>
      <w:r w:rsidR="00F23E3A" w:rsidRPr="00E74010">
        <w:rPr>
          <w:sz w:val="28"/>
          <w:szCs w:val="28"/>
        </w:rPr>
        <w:t>.2024 г. (четвъртък) от 11,00 ч., заседание на постоянните комисии на 1</w:t>
      </w:r>
      <w:r w:rsidRPr="00E74010">
        <w:rPr>
          <w:sz w:val="28"/>
          <w:szCs w:val="28"/>
        </w:rPr>
        <w:t>5</w:t>
      </w:r>
      <w:r w:rsidR="00F23E3A" w:rsidRPr="00E74010">
        <w:rPr>
          <w:sz w:val="28"/>
          <w:szCs w:val="28"/>
        </w:rPr>
        <w:t>.0</w:t>
      </w:r>
      <w:r w:rsidRPr="00E74010">
        <w:rPr>
          <w:sz w:val="28"/>
          <w:szCs w:val="28"/>
        </w:rPr>
        <w:t>8</w:t>
      </w:r>
      <w:r w:rsidR="00F23E3A" w:rsidRPr="00E74010">
        <w:rPr>
          <w:sz w:val="28"/>
          <w:szCs w:val="28"/>
        </w:rPr>
        <w:t>.2024 г. (четвъртък) от 9,00 ч.</w:t>
      </w:r>
    </w:p>
    <w:p w14:paraId="2479252A" w14:textId="38E92CE0" w:rsidR="003E76BF" w:rsidRDefault="00E74010" w:rsidP="003E76BF">
      <w:pPr>
        <w:ind w:firstLine="709"/>
        <w:jc w:val="both"/>
        <w:rPr>
          <w:sz w:val="28"/>
          <w:szCs w:val="28"/>
        </w:rPr>
      </w:pPr>
      <w:r w:rsidRPr="00E74010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</w:t>
      </w:r>
      <w:r w:rsidR="003C192D">
        <w:rPr>
          <w:sz w:val="28"/>
          <w:szCs w:val="28"/>
        </w:rPr>
        <w:t>Н</w:t>
      </w:r>
      <w:r>
        <w:rPr>
          <w:sz w:val="28"/>
          <w:szCs w:val="28"/>
        </w:rPr>
        <w:t>а 24.08.2024 г. ще бъде празника в с.о.Стълпище, ще Ви уведомим за подробности.</w:t>
      </w:r>
      <w:r w:rsidR="00F23E3A" w:rsidRPr="00F23E3A">
        <w:rPr>
          <w:sz w:val="28"/>
          <w:szCs w:val="28"/>
        </w:rPr>
        <w:t xml:space="preserve"> 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31648882" w:rsidR="00C7501B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E74010">
        <w:rPr>
          <w:sz w:val="28"/>
          <w:szCs w:val="28"/>
        </w:rPr>
        <w:t>4</w:t>
      </w:r>
      <w:r w:rsidR="003C192D">
        <w:rPr>
          <w:sz w:val="28"/>
          <w:szCs w:val="28"/>
        </w:rPr>
        <w:t>1</w:t>
      </w:r>
      <w:r w:rsidR="00DE0DC8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(</w:t>
      </w:r>
      <w:r w:rsidR="00E74010">
        <w:rPr>
          <w:sz w:val="28"/>
          <w:szCs w:val="28"/>
        </w:rPr>
        <w:t xml:space="preserve">четиридесет и </w:t>
      </w:r>
      <w:r w:rsidR="003C192D">
        <w:rPr>
          <w:sz w:val="28"/>
          <w:szCs w:val="28"/>
        </w:rPr>
        <w:t>един</w:t>
      </w:r>
      <w:r w:rsidR="006821DF" w:rsidRPr="00251AB6">
        <w:rPr>
          <w:sz w:val="28"/>
          <w:szCs w:val="28"/>
        </w:rPr>
        <w:t>) листа</w:t>
      </w:r>
      <w:r w:rsidR="008D4882" w:rsidRPr="00251AB6">
        <w:rPr>
          <w:sz w:val="28"/>
          <w:szCs w:val="28"/>
        </w:rPr>
        <w:t xml:space="preserve"> и</w:t>
      </w:r>
      <w:r w:rsidR="00E66332" w:rsidRPr="00251AB6">
        <w:rPr>
          <w:sz w:val="28"/>
          <w:szCs w:val="28"/>
          <w:lang w:val="en-US"/>
        </w:rPr>
        <w:t xml:space="preserve"> </w:t>
      </w:r>
      <w:r w:rsidR="002774EF">
        <w:rPr>
          <w:sz w:val="28"/>
          <w:szCs w:val="28"/>
        </w:rPr>
        <w:t>20</w:t>
      </w:r>
      <w:r w:rsidR="00031371">
        <w:rPr>
          <w:sz w:val="28"/>
          <w:szCs w:val="28"/>
        </w:rPr>
        <w:t>6</w:t>
      </w:r>
      <w:r w:rsidR="00980B78" w:rsidRPr="00251AB6">
        <w:rPr>
          <w:sz w:val="28"/>
          <w:szCs w:val="28"/>
        </w:rPr>
        <w:t xml:space="preserve"> (</w:t>
      </w:r>
      <w:r w:rsidR="002774EF">
        <w:rPr>
          <w:sz w:val="28"/>
          <w:szCs w:val="28"/>
        </w:rPr>
        <w:t>двеста</w:t>
      </w:r>
      <w:r w:rsidR="00031371">
        <w:rPr>
          <w:sz w:val="28"/>
          <w:szCs w:val="28"/>
        </w:rPr>
        <w:t xml:space="preserve"> и шест</w:t>
      </w:r>
      <w:r w:rsidR="00980B78" w:rsidRPr="00251AB6">
        <w:rPr>
          <w:sz w:val="28"/>
          <w:szCs w:val="28"/>
        </w:rPr>
        <w:t>)</w:t>
      </w:r>
      <w:r w:rsidR="00A14792" w:rsidRPr="00251AB6">
        <w:rPr>
          <w:sz w:val="28"/>
          <w:szCs w:val="28"/>
        </w:rPr>
        <w:t xml:space="preserve"> листа</w:t>
      </w:r>
      <w:r w:rsidRPr="00251AB6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0314B6CE" w:rsidR="00C7501B" w:rsidRPr="0048024C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48024C">
        <w:rPr>
          <w:b/>
          <w:sz w:val="28"/>
          <w:szCs w:val="28"/>
          <w:lang w:val="en-US"/>
        </w:rPr>
        <w:t xml:space="preserve"> </w:t>
      </w:r>
      <w:r w:rsidR="0048024C">
        <w:rPr>
          <w:b/>
          <w:sz w:val="28"/>
          <w:szCs w:val="28"/>
        </w:rPr>
        <w:t xml:space="preserve">   </w:t>
      </w:r>
      <w:bookmarkStart w:id="0" w:name="_GoBack"/>
      <w:bookmarkEnd w:id="0"/>
      <w:r w:rsidR="0048024C">
        <w:rPr>
          <w:b/>
          <w:sz w:val="28"/>
          <w:szCs w:val="28"/>
          <w:lang w:val="en-US"/>
        </w:rPr>
        <w:t xml:space="preserve"> /</w:t>
      </w:r>
      <w:r w:rsidR="0048024C">
        <w:rPr>
          <w:b/>
          <w:sz w:val="28"/>
          <w:szCs w:val="28"/>
        </w:rPr>
        <w:t>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6BC555F" w14:textId="55076DB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907F9AB" w14:textId="2DBB6AB9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09FA14C0" w14:textId="4433C406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D1ADDD1" w14:textId="278C0B34" w:rsidR="00B04C26" w:rsidRDefault="00B04C2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2968BAE" w14:textId="36C5EF9F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2868000" w14:textId="19CC0FF1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48C4201" w14:textId="3627E4E2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8482A7" w14:textId="1162809D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AECBFD6" w14:textId="6FE64282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F92640B" w14:textId="6233F91E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EE8D66D" w14:textId="7A5E2A87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992705C" w14:textId="4FB20FCA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D149BBC" w14:textId="2DAA4856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A5DFFC" w14:textId="37E15037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9CF1B88" w14:textId="12E4779A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1CD0C63" w14:textId="2477458C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EB3D957" w14:textId="7F5AD006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9EB7721" w14:textId="464AA76F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9061C99" w14:textId="150D14F4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1E98F9C" w14:textId="7CDB236B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DEAC29E" w14:textId="5C29C4FC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976D9A1" w14:textId="20A1AB42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533CC1B" w14:textId="00F8AA44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EA8910C" w14:textId="3D46D2C5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1109D7D" w14:textId="0B5D9C2A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13CBAD8" w14:textId="459245F0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791D5D1" w14:textId="200CBFBD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42471C1" w14:textId="6F010CA5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64F0E6E" w14:textId="466489AD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02925C" w14:textId="7A069D65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AD11AA8" w14:textId="443738FD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5922891" w14:textId="1ACF56E9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F45D827" w14:textId="1D988789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F9458F9" w14:textId="3D672599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91A3340" w14:textId="3DE98F73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430F86F" w14:textId="6430837C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4311E50" w14:textId="04944FA9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8C0BDC4" w14:textId="699F6396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2BC6735" w14:textId="7CA8A7B0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D35F75B" w14:textId="215A5CC0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2A50419" w14:textId="66C9451B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26D0CE7" w14:textId="1DA5BB4A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A0EC87E" w14:textId="77777777" w:rsidR="00E8697B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sectPr w:rsidR="00E8697B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86A0" w14:textId="77777777" w:rsidR="000D30BA" w:rsidRDefault="000D30BA" w:rsidP="00C76194">
      <w:r>
        <w:separator/>
      </w:r>
    </w:p>
  </w:endnote>
  <w:endnote w:type="continuationSeparator" w:id="0">
    <w:p w14:paraId="5E3646A2" w14:textId="77777777" w:rsidR="000D30BA" w:rsidRDefault="000D30BA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635C41C7" w:rsidR="000D30BA" w:rsidRDefault="000D30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4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BC9349E" w14:textId="77777777" w:rsidR="000D30BA" w:rsidRDefault="000D3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8A32" w14:textId="77777777" w:rsidR="000D30BA" w:rsidRDefault="000D30BA" w:rsidP="00C76194">
      <w:r>
        <w:separator/>
      </w:r>
    </w:p>
  </w:footnote>
  <w:footnote w:type="continuationSeparator" w:id="0">
    <w:p w14:paraId="4A14FB5E" w14:textId="77777777" w:rsidR="000D30BA" w:rsidRDefault="000D30BA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5"/>
  </w:num>
  <w:num w:numId="7">
    <w:abstractNumId w:val="26"/>
  </w:num>
  <w:num w:numId="8">
    <w:abstractNumId w:val="12"/>
  </w:num>
  <w:num w:numId="9">
    <w:abstractNumId w:val="18"/>
  </w:num>
  <w:num w:numId="10">
    <w:abstractNumId w:val="1"/>
  </w:num>
  <w:num w:numId="11">
    <w:abstractNumId w:val="20"/>
  </w:num>
  <w:num w:numId="12">
    <w:abstractNumId w:val="8"/>
  </w:num>
  <w:num w:numId="13">
    <w:abstractNumId w:val="6"/>
  </w:num>
  <w:num w:numId="14">
    <w:abstractNumId w:val="7"/>
  </w:num>
  <w:num w:numId="15">
    <w:abstractNumId w:val="22"/>
  </w:num>
  <w:num w:numId="16">
    <w:abstractNumId w:val="29"/>
  </w:num>
  <w:num w:numId="17">
    <w:abstractNumId w:val="2"/>
  </w:num>
  <w:num w:numId="18">
    <w:abstractNumId w:val="9"/>
  </w:num>
  <w:num w:numId="19">
    <w:abstractNumId w:val="13"/>
  </w:num>
  <w:num w:numId="20">
    <w:abstractNumId w:val="10"/>
  </w:num>
  <w:num w:numId="21">
    <w:abstractNumId w:val="19"/>
  </w:num>
  <w:num w:numId="22">
    <w:abstractNumId w:val="3"/>
  </w:num>
  <w:num w:numId="23">
    <w:abstractNumId w:val="28"/>
  </w:num>
  <w:num w:numId="24">
    <w:abstractNumId w:val="16"/>
  </w:num>
  <w:num w:numId="25">
    <w:abstractNumId w:val="14"/>
  </w:num>
  <w:num w:numId="26">
    <w:abstractNumId w:val="23"/>
  </w:num>
  <w:num w:numId="27">
    <w:abstractNumId w:val="11"/>
  </w:num>
  <w:num w:numId="2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09E7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200F"/>
    <w:rsid w:val="000326D6"/>
    <w:rsid w:val="0003312A"/>
    <w:rsid w:val="00033C46"/>
    <w:rsid w:val="00034E56"/>
    <w:rsid w:val="0003592B"/>
    <w:rsid w:val="00036B1B"/>
    <w:rsid w:val="00042865"/>
    <w:rsid w:val="0004308F"/>
    <w:rsid w:val="000431DC"/>
    <w:rsid w:val="000435B5"/>
    <w:rsid w:val="00043731"/>
    <w:rsid w:val="000470A8"/>
    <w:rsid w:val="000478AE"/>
    <w:rsid w:val="000509BA"/>
    <w:rsid w:val="000512A5"/>
    <w:rsid w:val="0005167A"/>
    <w:rsid w:val="0005257C"/>
    <w:rsid w:val="00052888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F9"/>
    <w:rsid w:val="00134044"/>
    <w:rsid w:val="00134B35"/>
    <w:rsid w:val="00134E5C"/>
    <w:rsid w:val="00134E95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21B"/>
    <w:rsid w:val="001C3B76"/>
    <w:rsid w:val="001C4221"/>
    <w:rsid w:val="001C68CF"/>
    <w:rsid w:val="001C6FE0"/>
    <w:rsid w:val="001D23B1"/>
    <w:rsid w:val="001D3361"/>
    <w:rsid w:val="001D6600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024C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2BDF"/>
    <w:rsid w:val="005D5CE9"/>
    <w:rsid w:val="005D67AB"/>
    <w:rsid w:val="005D67CC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57EB"/>
    <w:rsid w:val="00627587"/>
    <w:rsid w:val="00627E8D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5E00"/>
    <w:rsid w:val="00647442"/>
    <w:rsid w:val="00647E35"/>
    <w:rsid w:val="00647FCF"/>
    <w:rsid w:val="006502BF"/>
    <w:rsid w:val="00650AF6"/>
    <w:rsid w:val="00651393"/>
    <w:rsid w:val="00651557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7099"/>
    <w:rsid w:val="0073722C"/>
    <w:rsid w:val="00737B59"/>
    <w:rsid w:val="007401DE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EF0"/>
    <w:rsid w:val="0075537A"/>
    <w:rsid w:val="0075777A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E79"/>
    <w:rsid w:val="007B006A"/>
    <w:rsid w:val="007B08EF"/>
    <w:rsid w:val="007B16C3"/>
    <w:rsid w:val="007B2138"/>
    <w:rsid w:val="007B30A5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1EB5"/>
    <w:rsid w:val="008029E2"/>
    <w:rsid w:val="00803EBD"/>
    <w:rsid w:val="00804785"/>
    <w:rsid w:val="00805BF4"/>
    <w:rsid w:val="00807BF2"/>
    <w:rsid w:val="0081132C"/>
    <w:rsid w:val="008122E8"/>
    <w:rsid w:val="008149BB"/>
    <w:rsid w:val="00815C0F"/>
    <w:rsid w:val="00816040"/>
    <w:rsid w:val="00820A07"/>
    <w:rsid w:val="00821C3E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E88"/>
    <w:rsid w:val="0095054F"/>
    <w:rsid w:val="0095075B"/>
    <w:rsid w:val="00950A4E"/>
    <w:rsid w:val="00950BA4"/>
    <w:rsid w:val="00950F0C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472C"/>
    <w:rsid w:val="00964B36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7FFC"/>
    <w:rsid w:val="009803E1"/>
    <w:rsid w:val="00980B78"/>
    <w:rsid w:val="0098262E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40AFD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0B20"/>
    <w:rsid w:val="00B42EEB"/>
    <w:rsid w:val="00B433A5"/>
    <w:rsid w:val="00B43935"/>
    <w:rsid w:val="00B43CD0"/>
    <w:rsid w:val="00B4400A"/>
    <w:rsid w:val="00B44BC9"/>
    <w:rsid w:val="00B4546F"/>
    <w:rsid w:val="00B504AB"/>
    <w:rsid w:val="00B50B22"/>
    <w:rsid w:val="00B51C24"/>
    <w:rsid w:val="00B53335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726E"/>
    <w:rsid w:val="00C7015B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923"/>
    <w:rsid w:val="00CC5CB7"/>
    <w:rsid w:val="00CC632B"/>
    <w:rsid w:val="00CD2774"/>
    <w:rsid w:val="00CD2A65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2055"/>
    <w:rsid w:val="00CE245D"/>
    <w:rsid w:val="00CE3527"/>
    <w:rsid w:val="00CE5A58"/>
    <w:rsid w:val="00CE5C01"/>
    <w:rsid w:val="00CE608A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80D"/>
    <w:rsid w:val="00D242C4"/>
    <w:rsid w:val="00D2642C"/>
    <w:rsid w:val="00D27467"/>
    <w:rsid w:val="00D27713"/>
    <w:rsid w:val="00D30520"/>
    <w:rsid w:val="00D309D2"/>
    <w:rsid w:val="00D31305"/>
    <w:rsid w:val="00D314F0"/>
    <w:rsid w:val="00D324F6"/>
    <w:rsid w:val="00D34224"/>
    <w:rsid w:val="00D409A2"/>
    <w:rsid w:val="00D4125B"/>
    <w:rsid w:val="00D419B9"/>
    <w:rsid w:val="00D4389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9FC"/>
    <w:rsid w:val="00F87725"/>
    <w:rsid w:val="00F91036"/>
    <w:rsid w:val="00F9144E"/>
    <w:rsid w:val="00F917BB"/>
    <w:rsid w:val="00F928F3"/>
    <w:rsid w:val="00F92900"/>
    <w:rsid w:val="00F93F08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3598"/>
    <w:rsid w:val="00FC4576"/>
    <w:rsid w:val="00FC49E8"/>
    <w:rsid w:val="00FC707B"/>
    <w:rsid w:val="00FC784B"/>
    <w:rsid w:val="00FD0769"/>
    <w:rsid w:val="00FD09FD"/>
    <w:rsid w:val="00FD0F6C"/>
    <w:rsid w:val="00FD2CDD"/>
    <w:rsid w:val="00FD3441"/>
    <w:rsid w:val="00FD3891"/>
    <w:rsid w:val="00FD7C54"/>
    <w:rsid w:val="00FE01A5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5274"/>
    <w:rsid w:val="00FF6774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0C51-E6EC-4BC3-9691-11B7A77E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11334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2024-04-30T06:45:00Z</cp:lastPrinted>
  <dcterms:created xsi:type="dcterms:W3CDTF">2024-07-29T11:51:00Z</dcterms:created>
  <dcterms:modified xsi:type="dcterms:W3CDTF">2024-07-29T11:51:00Z</dcterms:modified>
</cp:coreProperties>
</file>