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86" w:rsidRPr="00356E79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bg-BG"/>
        </w:rPr>
      </w:pPr>
      <w:r w:rsidRPr="00356E79">
        <w:rPr>
          <w:b/>
          <w:sz w:val="28"/>
          <w:szCs w:val="28"/>
          <w:lang w:val="bg-BG"/>
        </w:rPr>
        <w:t xml:space="preserve">Правила за разделно събиране на хартиени и картонени отпадъци </w:t>
      </w:r>
    </w:p>
    <w:p w:rsidR="00380486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В </w:t>
      </w:r>
      <w:r w:rsidRPr="00C03A57">
        <w:rPr>
          <w:b/>
          <w:sz w:val="28"/>
          <w:szCs w:val="28"/>
          <w:u w:val="single"/>
          <w:lang w:val="bg-BG"/>
        </w:rPr>
        <w:t>КОНТЕЙНЕР С НАДПИС „ХАРТИЯ</w:t>
      </w:r>
      <w:r w:rsidR="0045353B">
        <w:rPr>
          <w:b/>
          <w:sz w:val="28"/>
          <w:szCs w:val="28"/>
          <w:u w:val="single"/>
          <w:lang w:val="bg-BG"/>
        </w:rPr>
        <w:t>, ПЛАСТМАСА, МЕТАЛ</w:t>
      </w:r>
      <w:bookmarkStart w:id="0" w:name="_GoBack"/>
      <w:bookmarkEnd w:id="0"/>
      <w:r w:rsidRPr="00C03A57">
        <w:rPr>
          <w:b/>
          <w:sz w:val="28"/>
          <w:szCs w:val="28"/>
          <w:u w:val="single"/>
          <w:lang w:val="bg-BG"/>
        </w:rPr>
        <w:t>“</w:t>
      </w:r>
    </w:p>
    <w:p w:rsidR="009371FD" w:rsidRPr="00C03A57" w:rsidRDefault="009371FD" w:rsidP="003804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u w:val="single"/>
          <w:bdr w:val="none" w:sz="0" w:space="0" w:color="auto" w:frame="1"/>
          <w:lang w:val="bg-BG"/>
        </w:rPr>
      </w:pPr>
    </w:p>
    <w:p w:rsidR="00380486" w:rsidRPr="00092EAD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bdr w:val="none" w:sz="0" w:space="0" w:color="auto" w:frame="1"/>
          <w:lang w:val="bg-BG"/>
        </w:rPr>
      </w:pPr>
    </w:p>
    <w:p w:rsidR="00380486" w:rsidRPr="00092EAD" w:rsidRDefault="0045353B" w:rsidP="0038048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bdr w:val="none" w:sz="0" w:space="0" w:color="auto" w:frame="1"/>
          <w:lang w:val="bg-BG"/>
        </w:rPr>
      </w:pPr>
      <w:r>
        <w:rPr>
          <w:rStyle w:val="a4"/>
          <w:noProof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80pt">
            <v:imagedata r:id="rId5" o:title="79162f01f04f665e84ff99497ce162ad" croptop="8413f" cropbottom="4133f" cropright="31483f"/>
          </v:shape>
        </w:pict>
      </w:r>
      <w:r w:rsidR="00380486">
        <w:rPr>
          <w:rStyle w:val="a4"/>
          <w:sz w:val="28"/>
          <w:szCs w:val="28"/>
          <w:bdr w:val="none" w:sz="0" w:space="0" w:color="auto" w:frame="1"/>
          <w:lang w:val="bg-BG"/>
        </w:rPr>
        <w:t xml:space="preserve">  </w:t>
      </w:r>
      <w:r w:rsidR="00431CCF">
        <w:rPr>
          <w:rStyle w:val="a4"/>
          <w:sz w:val="28"/>
          <w:szCs w:val="28"/>
          <w:bdr w:val="none" w:sz="0" w:space="0" w:color="auto" w:frame="1"/>
          <w:lang w:val="bg-BG"/>
        </w:rPr>
        <w:t xml:space="preserve">     </w:t>
      </w:r>
      <w:r w:rsidR="00733C2C">
        <w:rPr>
          <w:rStyle w:val="a4"/>
          <w:sz w:val="28"/>
          <w:szCs w:val="28"/>
          <w:bdr w:val="none" w:sz="0" w:space="0" w:color="auto" w:frame="1"/>
          <w:lang w:val="bg-BG"/>
        </w:rPr>
        <w:t xml:space="preserve"> </w:t>
      </w:r>
      <w:r w:rsidR="00380486">
        <w:rPr>
          <w:rStyle w:val="a4"/>
          <w:sz w:val="28"/>
          <w:szCs w:val="28"/>
          <w:bdr w:val="none" w:sz="0" w:space="0" w:color="auto" w:frame="1"/>
          <w:lang w:val="bg-BG"/>
        </w:rPr>
        <w:t xml:space="preserve"> </w:t>
      </w:r>
      <w:r w:rsidR="00380486" w:rsidRPr="00092EAD">
        <w:rPr>
          <w:rFonts w:ascii="Verdana" w:hAnsi="Verdana"/>
          <w:noProof/>
          <w:color w:val="7C7C7C"/>
          <w:sz w:val="17"/>
          <w:szCs w:val="17"/>
          <w:lang w:val="bg-BG" w:eastAsia="bg-BG"/>
        </w:rPr>
        <w:drawing>
          <wp:inline distT="0" distB="0" distL="0" distR="0" wp14:anchorId="42F4C402" wp14:editId="431047C2">
            <wp:extent cx="2411730" cy="2313503"/>
            <wp:effectExtent l="0" t="0" r="7620" b="0"/>
            <wp:docPr id="1" name="Картина 1" descr="https://www.bulecopack.com/sites/default/files/images/harti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lecopack.com/sites/default/files/images/hartie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78" cy="23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86" w:rsidRPr="00092EAD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rPr>
          <w:lang w:val="bg-BG"/>
        </w:rPr>
      </w:pPr>
    </w:p>
    <w:p w:rsidR="00380486" w:rsidRPr="0016275B" w:rsidRDefault="00380486" w:rsidP="00380486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284" w:hanging="284"/>
        <w:jc w:val="both"/>
        <w:rPr>
          <w:b/>
          <w:sz w:val="32"/>
          <w:szCs w:val="32"/>
          <w:lang w:val="bg-BG"/>
        </w:rPr>
      </w:pPr>
      <w:r w:rsidRPr="004375F6">
        <w:rPr>
          <w:sz w:val="28"/>
          <w:szCs w:val="28"/>
          <w:lang w:val="bg-BG"/>
        </w:rPr>
        <w:t xml:space="preserve">В съдовете за разделно събиране на хартия </w:t>
      </w:r>
      <w:r w:rsidRPr="0016275B">
        <w:rPr>
          <w:b/>
          <w:sz w:val="32"/>
          <w:szCs w:val="32"/>
          <w:lang w:val="bg-BG"/>
        </w:rPr>
        <w:t>ИЗХВЪРЛЯЙТЕ:</w:t>
      </w:r>
    </w:p>
    <w:p w:rsidR="00380486" w:rsidRPr="00A920C1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Офис хартия;</w:t>
      </w:r>
    </w:p>
    <w:p w:rsidR="00380486" w:rsidRPr="0016275B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 w:rsidRPr="0016275B">
        <w:rPr>
          <w:color w:val="000000"/>
          <w:sz w:val="32"/>
          <w:szCs w:val="32"/>
          <w:shd w:val="clear" w:color="auto" w:fill="FFFFFF"/>
          <w:lang w:val="bg-BG"/>
        </w:rPr>
        <w:t>Вестници, списания, тетрадки</w:t>
      </w:r>
      <w:r>
        <w:rPr>
          <w:color w:val="000000"/>
          <w:sz w:val="32"/>
          <w:szCs w:val="32"/>
          <w:shd w:val="clear" w:color="auto" w:fill="FFFFFF"/>
          <w:lang w:val="bg-BG"/>
        </w:rPr>
        <w:t>;</w:t>
      </w:r>
    </w:p>
    <w:p w:rsidR="00380486" w:rsidRPr="0016275B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</w:t>
      </w:r>
      <w:r w:rsidRPr="0016275B">
        <w:rPr>
          <w:sz w:val="32"/>
          <w:szCs w:val="32"/>
          <w:lang w:val="bg-BG"/>
        </w:rPr>
        <w:t>ашони (велпапе);</w:t>
      </w:r>
    </w:p>
    <w:p w:rsidR="00380486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</w:t>
      </w:r>
      <w:r w:rsidRPr="0016275B">
        <w:rPr>
          <w:sz w:val="32"/>
          <w:szCs w:val="32"/>
          <w:lang w:val="bg-BG"/>
        </w:rPr>
        <w:t>артон, картонени кутии (от прах за пране, хранителни продукти, лекарства, обувки, дрехи и др.);</w:t>
      </w:r>
    </w:p>
    <w:p w:rsidR="00380486" w:rsidRPr="0016275B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Картонени чаши за кафе;</w:t>
      </w:r>
    </w:p>
    <w:p w:rsidR="00380486" w:rsidRPr="0016275B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</w:t>
      </w:r>
      <w:r w:rsidRPr="0016275B">
        <w:rPr>
          <w:sz w:val="32"/>
          <w:szCs w:val="32"/>
          <w:lang w:val="bg-BG"/>
        </w:rPr>
        <w:t>паковъчна хартия за пликове, пакетиране и обвиване;</w:t>
      </w:r>
    </w:p>
    <w:p w:rsidR="00380486" w:rsidRPr="0016275B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</w:t>
      </w:r>
      <w:r w:rsidRPr="0016275B">
        <w:rPr>
          <w:sz w:val="32"/>
          <w:szCs w:val="32"/>
          <w:lang w:val="bg-BG"/>
        </w:rPr>
        <w:t>артиени торбички и чували.</w:t>
      </w:r>
    </w:p>
    <w:p w:rsidR="00380486" w:rsidRPr="00092EAD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rPr>
          <w:lang w:val="bg-BG"/>
        </w:rPr>
      </w:pPr>
    </w:p>
    <w:p w:rsidR="00380486" w:rsidRPr="004375F6" w:rsidRDefault="00380486" w:rsidP="0038048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  <w:lang w:val="bg-BG"/>
        </w:rPr>
      </w:pPr>
      <w:r w:rsidRPr="005B7167">
        <w:rPr>
          <w:sz w:val="28"/>
          <w:szCs w:val="28"/>
          <w:lang w:val="bg-BG"/>
        </w:rPr>
        <w:t>2.</w:t>
      </w:r>
      <w:r w:rsidRPr="005B7167">
        <w:rPr>
          <w:b/>
          <w:sz w:val="28"/>
          <w:szCs w:val="28"/>
          <w:lang w:val="bg-BG"/>
        </w:rPr>
        <w:t xml:space="preserve"> </w:t>
      </w:r>
      <w:r w:rsidRPr="004375F6">
        <w:rPr>
          <w:b/>
          <w:sz w:val="28"/>
          <w:szCs w:val="28"/>
          <w:u w:val="single"/>
          <w:lang w:val="bg-BG"/>
        </w:rPr>
        <w:t>Преди да изхвърлите хартиените опаковки, изпразнете съдържанието им и ги сгънете максимално с цел намаляване на обема им.</w:t>
      </w:r>
      <w:r w:rsidRPr="004375F6">
        <w:rPr>
          <w:rFonts w:ascii="Helvetica" w:hAnsi="Helvetica" w:cs="Helvetica"/>
          <w:b/>
          <w:color w:val="434343"/>
          <w:sz w:val="28"/>
          <w:szCs w:val="28"/>
          <w:u w:val="single"/>
          <w:shd w:val="clear" w:color="auto" w:fill="FFFFFF"/>
          <w:lang w:val="bg-BG"/>
        </w:rPr>
        <w:t xml:space="preserve"> </w:t>
      </w:r>
    </w:p>
    <w:p w:rsidR="00380486" w:rsidRPr="00092EAD" w:rsidRDefault="00380486" w:rsidP="00380486">
      <w:pPr>
        <w:pStyle w:val="rtejustify"/>
        <w:shd w:val="clear" w:color="auto" w:fill="FFFFFF"/>
        <w:spacing w:before="0" w:beforeAutospacing="0" w:after="0" w:afterAutospacing="0" w:line="240" w:lineRule="atLeast"/>
        <w:rPr>
          <w:lang w:val="bg-BG"/>
        </w:rPr>
      </w:pPr>
    </w:p>
    <w:p w:rsidR="00380486" w:rsidRPr="004375F6" w:rsidRDefault="00380486" w:rsidP="00380486">
      <w:pPr>
        <w:pStyle w:val="rtejustify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lang w:val="bg-BG"/>
        </w:rPr>
      </w:pPr>
      <w:r w:rsidRPr="004375F6">
        <w:rPr>
          <w:sz w:val="28"/>
          <w:szCs w:val="28"/>
          <w:lang w:val="bg-BG"/>
        </w:rPr>
        <w:t xml:space="preserve">3. В съдовете за разделно събиране на хартия </w:t>
      </w:r>
      <w:r w:rsidRPr="0016275B">
        <w:rPr>
          <w:b/>
          <w:sz w:val="32"/>
          <w:szCs w:val="32"/>
          <w:lang w:val="bg-BG"/>
        </w:rPr>
        <w:t>НЕ ИЗХВЪРЛЯЙТЕ</w:t>
      </w:r>
      <w:r w:rsidRPr="004375F6">
        <w:rPr>
          <w:b/>
          <w:sz w:val="28"/>
          <w:szCs w:val="28"/>
          <w:lang w:val="bg-BG"/>
        </w:rPr>
        <w:t>:</w:t>
      </w:r>
    </w:p>
    <w:p w:rsidR="00380486" w:rsidRPr="004375F6" w:rsidRDefault="00380486" w:rsidP="0038048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Pr="004375F6">
        <w:rPr>
          <w:sz w:val="28"/>
          <w:szCs w:val="28"/>
          <w:lang w:val="bg-BG"/>
        </w:rPr>
        <w:t>илно замърсени или омаслени хартиени и картонени отпадъци (например мазна кутия от пица);</w:t>
      </w:r>
    </w:p>
    <w:p w:rsidR="00380486" w:rsidRPr="004375F6" w:rsidRDefault="00380486" w:rsidP="003804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4375F6">
        <w:rPr>
          <w:rFonts w:ascii="Times New Roman" w:hAnsi="Times New Roman" w:cs="Times New Roman"/>
          <w:sz w:val="28"/>
          <w:szCs w:val="28"/>
          <w:lang w:val="bg-BG"/>
        </w:rPr>
        <w:t>итови отпадъци ( например т</w:t>
      </w:r>
      <w:r w:rsidRPr="004375F6">
        <w:rPr>
          <w:rFonts w:ascii="Times New Roman" w:eastAsia="Times New Roman" w:hAnsi="Times New Roman" w:cs="Times New Roman"/>
          <w:sz w:val="28"/>
          <w:szCs w:val="28"/>
          <w:lang w:val="bg-BG"/>
        </w:rPr>
        <w:t>оалетна хартия, салфетки, памперси и други санитарни материали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  <w:r w:rsidRPr="004375F6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380486" w:rsidRPr="0059031E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>Т</w:t>
      </w:r>
      <w:r w:rsidRPr="0059031E">
        <w:rPr>
          <w:sz w:val="28"/>
          <w:szCs w:val="28"/>
          <w:lang w:val="bg-BG"/>
        </w:rPr>
        <w:t>апети;</w:t>
      </w:r>
    </w:p>
    <w:p w:rsidR="00380486" w:rsidRPr="003B3A79" w:rsidRDefault="00380486" w:rsidP="00380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lang w:val="bg-BG"/>
        </w:rPr>
      </w:pPr>
      <w:proofErr w:type="spellStart"/>
      <w:r w:rsidRPr="003B3A79">
        <w:rPr>
          <w:sz w:val="28"/>
          <w:szCs w:val="28"/>
          <w:lang w:val="bg-BG"/>
        </w:rPr>
        <w:t>Овoцелови</w:t>
      </w:r>
      <w:proofErr w:type="spellEnd"/>
      <w:r w:rsidRPr="003B3A79">
        <w:rPr>
          <w:sz w:val="28"/>
          <w:szCs w:val="28"/>
          <w:lang w:val="bg-BG"/>
        </w:rPr>
        <w:t xml:space="preserve"> табла (кори за яйца);</w:t>
      </w:r>
    </w:p>
    <w:p w:rsidR="00380486" w:rsidRPr="004375F6" w:rsidRDefault="00380486" w:rsidP="0038048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</w:t>
      </w:r>
      <w:r w:rsidRPr="004375F6">
        <w:rPr>
          <w:sz w:val="28"/>
          <w:szCs w:val="28"/>
          <w:lang w:val="bg-BG"/>
        </w:rPr>
        <w:t>артии с нанесени специални покрития (например метални и пластмасови фолиа);</w:t>
      </w:r>
    </w:p>
    <w:p w:rsidR="00380486" w:rsidRPr="004375F6" w:rsidRDefault="00380486" w:rsidP="0038048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Pr="004375F6">
        <w:rPr>
          <w:sz w:val="28"/>
          <w:szCs w:val="28"/>
          <w:lang w:val="bg-BG"/>
        </w:rPr>
        <w:t>сякакви други отпадъци, които не са хартиени.</w:t>
      </w:r>
    </w:p>
    <w:p w:rsidR="00380486" w:rsidRPr="003B7650" w:rsidRDefault="00380486" w:rsidP="00380486">
      <w:pPr>
        <w:pStyle w:val="rtejustify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lang w:val="bg-BG"/>
        </w:rPr>
      </w:pPr>
      <w:r w:rsidRPr="003B7650">
        <w:rPr>
          <w:sz w:val="28"/>
          <w:szCs w:val="28"/>
          <w:lang w:val="bg-BG"/>
        </w:rPr>
        <w:t xml:space="preserve">4. </w:t>
      </w:r>
      <w:r w:rsidRPr="003B7650">
        <w:rPr>
          <w:b/>
          <w:sz w:val="28"/>
          <w:szCs w:val="28"/>
          <w:lang w:val="bg-BG"/>
        </w:rPr>
        <w:t>Важно!</w:t>
      </w:r>
      <w:r w:rsidRPr="003B7650">
        <w:rPr>
          <w:sz w:val="28"/>
          <w:szCs w:val="28"/>
          <w:lang w:val="bg-BG"/>
        </w:rPr>
        <w:t xml:space="preserve"> В заводите за рециклиране се приема само чиста хартия. Ако при чистата хартия се изхвърлят органични отпадъци, мазнини или строителни отпадъци, тя става негодна за рециклиране.</w:t>
      </w:r>
    </w:p>
    <w:p w:rsidR="0029011C" w:rsidRDefault="0029011C"/>
    <w:sectPr w:rsidR="0029011C" w:rsidSect="00380486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99A"/>
    <w:multiLevelType w:val="hybridMultilevel"/>
    <w:tmpl w:val="941445D8"/>
    <w:lvl w:ilvl="0" w:tplc="F0A6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4D44"/>
    <w:multiLevelType w:val="hybridMultilevel"/>
    <w:tmpl w:val="C680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869B8"/>
    <w:multiLevelType w:val="hybridMultilevel"/>
    <w:tmpl w:val="8AF0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D"/>
    <w:rsid w:val="0029011C"/>
    <w:rsid w:val="00380486"/>
    <w:rsid w:val="00431CCF"/>
    <w:rsid w:val="0045353B"/>
    <w:rsid w:val="0048020B"/>
    <w:rsid w:val="00733C2C"/>
    <w:rsid w:val="009371FD"/>
    <w:rsid w:val="009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6772F4"/>
  <w15:chartTrackingRefBased/>
  <w15:docId w15:val="{55089EA5-70E7-4F8A-B101-2D2245C7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380486"/>
    <w:rPr>
      <w:b/>
      <w:bCs/>
    </w:rPr>
  </w:style>
  <w:style w:type="paragraph" w:customStyle="1" w:styleId="rtejustify">
    <w:name w:val="rtejustify"/>
    <w:basedOn w:val="a"/>
    <w:rsid w:val="0038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80486"/>
    <w:pPr>
      <w:spacing w:after="200" w:line="276" w:lineRule="auto"/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5353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ECOLOGY</cp:lastModifiedBy>
  <cp:revision>6</cp:revision>
  <cp:lastPrinted>2025-01-27T12:29:00Z</cp:lastPrinted>
  <dcterms:created xsi:type="dcterms:W3CDTF">2025-01-27T09:45:00Z</dcterms:created>
  <dcterms:modified xsi:type="dcterms:W3CDTF">2025-01-27T12:29:00Z</dcterms:modified>
</cp:coreProperties>
</file>