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035093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035093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3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350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350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035093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Анализ на потребностите от подкрепа за личностно развитие на децата и учениците на територията на Община Иваново, за разработването на Областна стратегия за подкрепа за личностното развитие на децата и учениците в област Русе, за периода 2025-2026 г.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38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27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01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Приемане на Доклад на община Иваново за 2024 г. в изпълнение на Стратегия на област Русе за равенство, приобщаване и участие на ромите (2022-2030 г.)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45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Приемане на Отчет за изпълнение на Общинската програма за закрила на детето за 2024 г.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46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4. Приемане на Програма за закрила на детето в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2025 г.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47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Божичен, местност „Край реката“, общ. Иваново, обл. Русе.</w:t>
      </w:r>
    </w:p>
    <w:p w:rsidR="00035093" w:rsidRPr="00035093" w:rsidRDefault="00035093" w:rsidP="00035093">
      <w:pPr>
        <w:spacing w:after="0" w:line="240" w:lineRule="auto"/>
        <w:ind w:left="2268" w:firstLine="56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6. Определяне на пасища, мери и ливади от Общинския поземлен фонд (ОПФ), предназначени за индивидуално и общо ползване от собственици или ползватели на животновъдни обекти с пасищни селскостопански животни, регистрирани в Интегрираната информационна система на БАБХ, за 2026 година.</w:t>
      </w:r>
    </w:p>
    <w:p w:rsidR="00035093" w:rsidRPr="00035093" w:rsidRDefault="00035093" w:rsidP="0003509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Предоставяне на информация за изпълнението на Общинските програми за насърчаване използването на енергията от възобновяемите източници и биогорива в община Иваново, за отчетната 2024 г.</w:t>
      </w:r>
    </w:p>
    <w:p w:rsidR="00035093" w:rsidRPr="00035093" w:rsidRDefault="00035093" w:rsidP="0003509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53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Годишен отчет на Община Иваново за състоянието на общинската собственост и резултатите от нейното управление за 2024 г.</w:t>
      </w:r>
    </w:p>
    <w:p w:rsidR="00035093" w:rsidRPr="00035093" w:rsidRDefault="00035093" w:rsidP="0003509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Одобряване на подробен устройствен план - парцеларен план (ПУП-ПП) за обект: “Tрасе на довеждащ електропровод (ПИ) 504.354, местност „Одяланика“ по плана на новообразуваните имоти по § 4, с. Пиргово, община Иваново, област Русе”.</w:t>
      </w:r>
    </w:p>
    <w:p w:rsidR="00035093" w:rsidRPr="00035093" w:rsidRDefault="00035093" w:rsidP="0003509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56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06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прекратяване на съсобственост върху недвижими имоти, представляващи: имот № 63.538 и имот № 63.539 по плана на новообразуваните имоти по § 4к, ал. 6 от ПЗР на ЗСПЗЗ, одобрен със Заповед № 9500-565/16.11.2009 г. на Областен управител на област Русе, местност „Харманите“ в землището на с. Красен, община Иваново, област Русе.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63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Кандидатстване на Община Иваново с проектно предложение по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             2023-2027 г.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64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продажба на имот № 504.164 по плана на новообразуваните имоти по § 4, с. Пиргово, местност „Одяланика/Капаклийка“, общ. Иваново, обл. Русе по реда на чл. 35, ал. 3 от ЗОС.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65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Нисово, общ. Иваново, обл. Русе.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66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определяне на пазарна цена и провеждане на търг с тайно наддаване за продажба на поземлен имот с идентификатор 84049.502.2223 по кадастралната карта и кадастралните регистри на с. Щръклево, община Иваново, област Русе.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73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 Актуализиране на основни месечни работни заплати  на кметове в община Иваново.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74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Отмяна на Решение № 249 по Протокол № 22 на Общински съвет – Иваново от извънредно заседание, проведено на 13.02.2025 год.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035093" w:rsidRPr="00035093" w:rsidRDefault="00035093" w:rsidP="00035093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77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35093" w:rsidRPr="00035093" w:rsidRDefault="00035093" w:rsidP="0003509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17.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035093" w:rsidRPr="00035093" w:rsidRDefault="00035093" w:rsidP="0003509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035093" w:rsidRPr="00035093" w:rsidRDefault="00035093" w:rsidP="0003509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78/ 20.02.2025 г.</w:t>
      </w:r>
    </w:p>
    <w:p w:rsidR="00035093" w:rsidRPr="00035093" w:rsidRDefault="00035093" w:rsidP="00035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18. Текущи въпроси и питания.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50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12 и ал. 2, във връзка с чл. 27, ал. 3 от ЗМСМА и във връзка с чл. 196, ал. 3 от Закона за предучилищното и училищно образование, Общински съвет Иваново РЕШИ: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Анализ на потребностите от подкрепа за личностно развитие на децата и учениците на територията на Община Иваново.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035093" w:rsidRDefault="0003509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51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24, ал. 2, във вр. с чл. 27, ал. 3 от Закона за местното самоуправление и местната администрация, Общински съвет Иваново РЕШИ: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tabs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Доклад на община Иваново за 2024 г. в изпълнение на Стратегия на област Русе за равенство, приобщаване и участие на ромите (2022-2030 г.)</w:t>
      </w:r>
    </w:p>
    <w:p w:rsidR="00035093" w:rsidRPr="00035093" w:rsidRDefault="00035093" w:rsidP="0003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№252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администрация,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изпълнение на Общинската програма за закрила на детето за 2024</w:t>
      </w:r>
      <w:r w:rsidRPr="000350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>г.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№253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3, ал. 1 и ал. 3 от Правилника за прилагане на Закона за закрила на детето, чл. 21, ал. 1, т. 12 и ал. 2, във връзка с чл. 27, ал. 3 от Закона за местното самоуправление и местната администрация, Общински съвет Иваново РЕШИ: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035093" w:rsidRPr="00035093" w:rsidRDefault="00035093" w:rsidP="0003509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Програма за закрила на детето в Община Иваново за 2025 г.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54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3509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03509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035093" w:rsidRPr="00035093" w:rsidRDefault="00035093" w:rsidP="00035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04981.57.12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1654 кв.м. по кадастралната карта и кадастралните регистри на с. Божичен, местност „Край реката“, общ. Иваново, обл. Русе, одобрени със Заповед № РД-18-760/30.10.2019 г. на Изпълнителен директор на АГКК, трайно предназначение на територията: земеделска, начин на трайно ползване: нива, категория за земята: 3, номер по предходен план: 057012, при граници и съседи поземлени имоти с идентификатори: 04981.57.108, 04981.57.109, 04981.57.11, 04981.57.10, 04981.71.114, предмет на Акт за частна общинска собственост </w:t>
      </w:r>
      <w:r w:rsidRPr="000350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0350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2451/17.10.2022 г., вписан в СВ-Русе под вх. рег. № 13561/24.10.2022 г., акт № 21, том 39, дело № 7989, ДВР 13144.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маг.ик.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за независимите оценители в България, в размер на 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3 510,00 лв. 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 хиляди петстотин и десет лева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Божичен, общ. Иваново, обл. Русе.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изменена Годишната програма за управление и разпореждане с имоти – общинска собственост на Община Иваново за 2025 г. – като от раздел </w:t>
      </w:r>
      <w:r w:rsidRPr="000350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.А. се извади имота по т. 1 и се допълни в раздел </w:t>
      </w:r>
      <w:r w:rsidRPr="0003509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Г. </w:t>
      </w:r>
    </w:p>
    <w:p w:rsidR="00035093" w:rsidRPr="00035093" w:rsidRDefault="00035093" w:rsidP="0003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3509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03509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55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и чл. 52, ал. 5. т. 2 от Закона за местното самоуправление и местната администрация, чл. 24а, ал. 6, т. 4, чл. 37и и чл. 37о от Закона за стопанисването и ползването на земеделски земи 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ЗСПЗЗ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чл. 60, ал. 1 от Административнопроцесуалния кодекс 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АПК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D0094B" w:rsidRPr="00D0094B" w:rsidRDefault="00D0094B" w:rsidP="00D00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Определя пасищата, мерите и ливадите от ОПФ за индивидуално и общо ползване за 2026 година, включени в Годишен план за паша, представляващ неразделна част от настоящото решение и дава съгласие да бъдат предоставени за ползване.</w:t>
      </w:r>
    </w:p>
    <w:p w:rsidR="00D0094B" w:rsidRPr="00D0094B" w:rsidRDefault="00D0094B" w:rsidP="00D009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 Годишен план за паша за 2026 година, който съдържа: </w:t>
      </w:r>
    </w:p>
    <w:p w:rsidR="00D0094B" w:rsidRPr="00D0094B" w:rsidRDefault="00D0094B" w:rsidP="00D0094B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- приложение № 1 – списък на пасища, мери и ливади за индивидуално ползване;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- приложение № 2 – списък на пасища, мери и ливади за общо ползване;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- задължения на общината и ползвателите на общинските пасища, мери и ливади.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Дава съгласие пасищата, мерите и ливадите, определени за индивидуално ползване да се предоставят за ползване при спазване на условията на чл. 37и от ЗСПЗЗ на лица, които са подали заявление в законовия срок – до 10 март по образец, одобрен от Министъра на земеделието и храните и отговарят на изискванията по чл.37и, ал.1 от ЗСПЗЗ.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Дава съгласие въз основа на протоколите на комисията по чл. 37и, ал.10 от ЗСПЗЗ и след заплащане на наемна цена, кметът на общината да сключва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договори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наем с минимален срок от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 календарни години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считано от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01.01.2026 година.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Дава съгласие при наличие на останали свободни пасища след извършеното разпределение, да бъде проведен търг за предоставянето им под наем за срок от 1 (една) година чрез провеждане на търг по реда на чл. 37и, ал. 13 от ЗСПЗЗ, в който се допускат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Договорите се сключват за срок от една календарна година.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Дава съгласие пасищата, мерите и ливадите, определени за „общо“ ползване, да се използват безвъзмездно от жителите на населеното място, притежаващи дребни земеделски стопанства с пасищни животни или от образуваните колективни стада.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60 от АПК, допуска предварително изпълнение на настоящето решение.</w:t>
      </w:r>
    </w:p>
    <w:p w:rsidR="00D0094B" w:rsidRPr="00D0094B" w:rsidRDefault="00D0094B" w:rsidP="00D0094B">
      <w:pPr>
        <w:tabs>
          <w:tab w:val="left" w:pos="709"/>
        </w:tabs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</w:rPr>
        <w:t>Определя 30 на сто</w:t>
      </w: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 от постъпленията от наема на пасища и ливади - общинска собственост, да се използват за изпълнение на дейности от местно значение в съответното населено място.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9.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Възлага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 и задължението при констатирани нарушения своевременно да уведомяват кмета на община Иваново.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10.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Възлага на кмета на община Иваново да организира изпълнението на настоящето решение.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56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връзка с чл. 27, ал. 3 от Закона за местното самоуправление и местната администрация, Общински съвет Иваново </w:t>
      </w:r>
      <w:r w:rsidRPr="00D0094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отчет за изпълнението на Общинска програма за насърчаване използването на енергия от възобновяеми източници и биогорива в община Иваново, за отчетната 2024 г.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57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администрация, чл. 66а от Закона за общинската собственост и чл. 4 от Наредба № 10 за реда на придобиване, управление и разпореждане с имоти и вещи – общинска собственост,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отчет на Община Иваново за състоянието на общинската собственост и резултатите от нейното управление за 20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4 г.</w:t>
      </w:r>
    </w:p>
    <w:p w:rsidR="00F330CB" w:rsidRPr="00F330CB" w:rsidRDefault="00F330CB" w:rsidP="00F330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№258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11 и ал. 2, във връзка с чл. 27, ал. 3 от Закона за местното самоуправление и местната администрация, чл. 129, ал. 1, във връзка с чл. 110, ал. 1, т. 5 от Закона за устройство на територията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подробен устройствен план -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парцеларен 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>план (ПУП-ПП)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за обект: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“T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 xml:space="preserve">расе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 довеждащ електропровод (ПИ) 504.354, местност „Одяланика“ по плана на новообразуваните имоти по § 4, с. Пиргово, община Иваново, област Русе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”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Default="00D845FC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№259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52, ал. 5, т. 1, 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Виолета Пенева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друга страна съсобственост, чрез продажба на частта на Община Иваново в размер на 19,35 % идеални части, представляващи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120 кв.м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имот № 63.538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плана на новообразуваните имоти по § 4к, ал. 6 от ПЗР на ЗСПЗЗ в местност „Харманите“ в землището на с. Красен, община Иваново, област Русе, ЕКАТТЕ 39520, целият с площ от 620 кв. м, начин на трайно ползване „Параграф 4“, при граници и съседи: имот № 39520.63.604 – Параграф 4, имот № 39520.63.536  - Параграф 4, улица, имот № 39520.63.539 – Параграф 4, предмет на АЧОС № 2892/06.01.2025 г., вписан в Служба по вписвания – гр. Русе под вх. рег. № 708/24.01.2025 г., акт № 75, том 2, дело № 290, ДВР 716, за сумата от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1970,00 лв. (хиляда деветстотин и седемдесет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лева)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 </w:t>
      </w:r>
    </w:p>
    <w:p w:rsidR="00D0094B" w:rsidRPr="00D0094B" w:rsidRDefault="00D0094B" w:rsidP="00D009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Виолета Пенева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друга страна съсобственост, чрез продажба на частта на Община Иваново в размер на 14,68 % идеални части, представляващи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86 кв.м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имот № 63.539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плана на новообразуваните имоти по § 4к, ал. 6 от ПЗР на ЗСПЗЗ в местност „Харманите“ в землището на с. Красен, община Иваново, област Русе, ЕКАТТЕ 39520, целият с площ от 586 кв. м, начин на трайно ползване „Параграф 4“, при граници и съседи: землищна граница, землищна граница, улица, имот № 39520.63.538 – Параграф 4, предмет на АЧОС № 2893/06.01.2025 г., вписан в Служба по вписвания – гр. Русе под вх. рег. № 162/10.01.2025 г., акт № 43, том 1, дело № 43, ДВР 160,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за сумата от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1410,00 лв. (хиляда четиристотин и десет лева)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определена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България. </w:t>
      </w:r>
    </w:p>
    <w:p w:rsidR="00D0094B" w:rsidRPr="00D0094B" w:rsidRDefault="00D0094B" w:rsidP="00D009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от продажбата на имотите да се използват за финансиране на изграждането, за основен и текущ ремонт на социалната и техническата инфраструктура на с. Красен, община Иваново, област Русе.</w:t>
      </w:r>
    </w:p>
    <w:p w:rsidR="00D0094B" w:rsidRPr="00D0094B" w:rsidRDefault="00D0094B" w:rsidP="00D009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да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F330CB" w:rsidRDefault="00F330CB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Default="00D0094B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№260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 21, ал. 1, т. 23, във връзка с чл. 27, ал. 3 от Закона за местното самоуправление и местна администрация,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то си за кандидатстване на Община Иваново по</w:t>
      </w:r>
      <w:r w:rsidRPr="00D0094B">
        <w:rPr>
          <w:rFonts w:ascii="Times New Roman" w:eastAsia="Calibri" w:hAnsi="Times New Roman" w:cs="Times New Roman"/>
          <w:sz w:val="28"/>
          <w:szCs w:val="24"/>
        </w:rPr>
        <w:t xml:space="preserve"> интервенция „II.Г.6 – Инвестиции в основни услуги и дребни по мащаби инфраструктура в селските райони“ от Стратегическия план за развитие на земеделието и селските райони на Република България за периода 2023-2027 г.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проект: „Реконструкция на водопроводната мрежа на с. Пиргово, община Иваново, област Русе – 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Подобекти: „Етап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”, 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Б“,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В“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2. </w:t>
      </w:r>
      <w:r w:rsidRPr="00D0094B">
        <w:rPr>
          <w:rFonts w:ascii="Times New Roman" w:eastAsia="Times New Roman" w:hAnsi="Times New Roman" w:cs="A4U"/>
          <w:sz w:val="28"/>
          <w:szCs w:val="24"/>
          <w:lang w:eastAsia="bg-BG"/>
        </w:rPr>
        <w:t>Общински съвет Иваново декларира, че дейностите, включени в проект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„Реконструкция на водопроводната мрежа на с. Пиргово, община Иваново, област Русе – 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Подобекти: „Етап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А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”, 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Етап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Б“,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“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Етап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I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В“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съответстват на приоритетите на План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a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интегрирано развитие на Община Иваново за периода 2021 – 2027 г.  </w:t>
      </w:r>
    </w:p>
    <w:p w:rsidR="00D0094B" w:rsidRPr="00D0094B" w:rsidRDefault="00D0094B" w:rsidP="00D009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K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мета на Община Иваново да организира подготовката и подаването на проектните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предложения, както и управлението и реализирането на проекта след евентуалното му одобрение. </w:t>
      </w:r>
    </w:p>
    <w:p w:rsidR="00D845FC" w:rsidRPr="00D845FC" w:rsidRDefault="00D845FC" w:rsidP="00D845F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“въздържал се”, Общинският съвет прие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№261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D0094B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да бъде извършена продажба на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и</w:t>
      </w:r>
      <w:r w:rsidRPr="00D0094B">
        <w:rPr>
          <w:rFonts w:ascii="Times New Roman" w:eastAsia="Calibri" w:hAnsi="Times New Roman" w:cs="Times New Roman"/>
          <w:sz w:val="28"/>
          <w:szCs w:val="24"/>
        </w:rPr>
        <w:t xml:space="preserve">мот № 504.164 с площ 688 кв.м. по плана на новообразуваните имоти по § 4к, ал. 6 от ПЗР на ЗСПЗЗ за село Пиргово, ЕКАТТЕ: 56397, общ. Иваново, обл. Русе, одобрен със Заповед № 9500-361/30.06.2008 г. на Областния управител на област Русе, местност „Одяланика/ Капаклийка“, при граници и съседи: имот № 504.163 – вилна зона, имот № 504.174 – улица, с начин на трайно ползване: „Параграф 4“ – застроен, предмет на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Акт за частна общинска собственост 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)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№ 2896/23.01.2025 г., вписан в СВ-Русе с вх. рег. № 948/30.01.2025 г., Акт № 172, том 2, дело № 396, ДВР 921, на собствениците на законно построена върху имота сграда.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D0094B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4 430,00 лв. 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(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>четири хиляди четиристотин и тридесет лева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)</w:t>
      </w: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 </w:t>
      </w:r>
      <w:r w:rsidRPr="00D0094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D0094B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8A0BF0" w:rsidRPr="008A0BF0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№262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51768.128.142 с площ 1097 кв.м. по кадастралната карта и кадастралните регистри на село Нисово, община Иваново, област Русе, одобрени със Заповед № 18-1328/31.01.2024 г. на Началник на СГКК – Русе, трайно предназначение на територията: урбанизирана, начин на трайно ползване: за друг вид застрояване,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предишен идентификатор: 51768.128.132; 51768.128.118; 51768.888.9901, номер по предходен план: 000025, при граници поземлени имоти с идентификатори: 51768.500.1016, 51768.128.118, 51768.76.41, 51768.76.36, 51768.76.108, предмет на АЧОС № 2899/03.02.2025 г., вписан в СВ-Русе под вх. рег. № 1164/05.02.2025 г., акт № 78, том 3, дело № 508, ДВР 1129.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26 560,00 лв. (двадесет и шест хиляди петстотин и шестдесет лева)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Нисово, общ. Иваново, обл. Русе.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– раздел </w:t>
      </w:r>
      <w:r w:rsidRPr="00D0094B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. Г. с имота по т. 1.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A0BF0" w:rsidRPr="009C1B73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EC1FCF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EC1FCF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№263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84049.502.2223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община Иваново, област Русе,  одобрени със Заповед № РД-18-13/25.01.2024 г. на Изпълнителния директор на АГКК,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 площ от 863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кв.м,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адрес на поземления имот: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с. Щръклево, ул. „Покрайна“,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урбанизирана,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ниско застрояване (до 10 м),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номер по предходен план: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2223, кв. 153, парцел VІ,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поземлени имоти с идентификатори: 84049.502.236, 84049.502.238, 84049.502.2224, 84049.502.2222, 8409.502.2708,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2898/28.01.2025 г.,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1069/03.02.2025 г., акт № 26, том 3, дело № 455, ДВР 1035.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17 130,00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лв. (седемнадесет хиляди сто и тридесет лева)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D0094B" w:rsidRPr="00D0094B" w:rsidRDefault="00D0094B" w:rsidP="00D0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5 и ал. 2 и чл. 27, ал. 3 от Закона за местното самоуправление и местна администрация, във връзка с чл. 1 , ал. 1 и ал.2 от Постановление №359/23.10.2024 г., за определяне размера на минималната работна заплата за страната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І.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</w:rPr>
        <w:t>Определя</w:t>
      </w: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 размера на основните трудови възнаграждения на кметовете,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</w:rPr>
        <w:t>считано от 01.01.2025 г.,</w:t>
      </w: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 както следва:</w:t>
      </w:r>
    </w:p>
    <w:p w:rsidR="00D0094B" w:rsidRPr="00D0094B" w:rsidRDefault="00D0094B" w:rsidP="00D00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423"/>
        <w:gridCol w:w="3260"/>
      </w:tblGrid>
      <w:tr w:rsidR="00D0094B" w:rsidRPr="00D0094B" w:rsidTr="0045129D">
        <w:trPr>
          <w:trHeight w:val="539"/>
          <w:jc w:val="center"/>
        </w:trPr>
        <w:tc>
          <w:tcPr>
            <w:tcW w:w="823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по ред</w:t>
            </w:r>
          </w:p>
        </w:tc>
        <w:tc>
          <w:tcPr>
            <w:tcW w:w="4423" w:type="dxa"/>
          </w:tcPr>
          <w:p w:rsidR="00D0094B" w:rsidRPr="00D0094B" w:rsidRDefault="00D0094B" w:rsidP="00D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094B" w:rsidRPr="00D0094B" w:rsidRDefault="00D0094B" w:rsidP="00D0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на основна месечна заплата</w:t>
            </w:r>
          </w:p>
        </w:tc>
      </w:tr>
      <w:tr w:rsidR="00D0094B" w:rsidRPr="00D0094B" w:rsidTr="0045129D">
        <w:trPr>
          <w:jc w:val="center"/>
        </w:trPr>
        <w:tc>
          <w:tcPr>
            <w:tcW w:w="823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3" w:type="dxa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Кошов</w:t>
            </w:r>
          </w:p>
        </w:tc>
        <w:tc>
          <w:tcPr>
            <w:tcW w:w="3260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1077 лв.</w:t>
            </w:r>
          </w:p>
        </w:tc>
      </w:tr>
      <w:tr w:rsidR="00D0094B" w:rsidRPr="00D0094B" w:rsidTr="0045129D">
        <w:trPr>
          <w:jc w:val="center"/>
        </w:trPr>
        <w:tc>
          <w:tcPr>
            <w:tcW w:w="823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3" w:type="dxa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 на кметство Червен</w:t>
            </w:r>
          </w:p>
        </w:tc>
        <w:tc>
          <w:tcPr>
            <w:tcW w:w="3260" w:type="dxa"/>
            <w:shd w:val="clear" w:color="auto" w:fill="auto"/>
          </w:tcPr>
          <w:p w:rsidR="00D0094B" w:rsidRPr="00D0094B" w:rsidRDefault="00D0094B" w:rsidP="00D00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1077 лв.</w:t>
            </w:r>
          </w:p>
        </w:tc>
      </w:tr>
    </w:tbl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94B" w:rsidRPr="00D0094B" w:rsidRDefault="00D0094B" w:rsidP="00D0094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ІІ. </w:t>
      </w:r>
      <w:r w:rsidRPr="00D0094B">
        <w:rPr>
          <w:rFonts w:ascii="Times New Roman" w:eastAsia="Times New Roman" w:hAnsi="Times New Roman" w:cs="Times New Roman"/>
          <w:b/>
          <w:sz w:val="28"/>
          <w:szCs w:val="24"/>
        </w:rPr>
        <w:t>Възлага</w:t>
      </w:r>
      <w:r w:rsidRPr="00D0094B">
        <w:rPr>
          <w:rFonts w:ascii="Times New Roman" w:eastAsia="Times New Roman" w:hAnsi="Times New Roman" w:cs="Times New Roman"/>
          <w:sz w:val="28"/>
          <w:szCs w:val="24"/>
        </w:rPr>
        <w:t xml:space="preserve"> на кмета на Общината да предприеме необходимите действия по изпълнение на настоящото решение.</w:t>
      </w: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EC1FCF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№265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45, ал. 7 и ал. 9, предл. 1, във вр. с чл. 21, ал. 1, т. 8 и ал. 2, чл. 27, ал. 4 и ал. 5 от Закона за местно самоуправление и местна администрация (ЗМСМА), и Заповед № 4-95-00-102/19.02.2025 г. издадена от Георги Георгиев – Заместник областен управител на област Русе,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Отменя</w:t>
      </w:r>
      <w:r w:rsidRPr="00D0094B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Решение № 249 по Протокол № 22/13.02.2025 г. от заседание на Общински съвет – Иваново, проведено на 13.02.2025 г.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A0BF0" w:rsidRPr="00417FAF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BD6877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№266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D0094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0094B" w:rsidRPr="00D0094B" w:rsidRDefault="00D0094B" w:rsidP="00D009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0094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D0094B" w:rsidRPr="00D0094B" w:rsidRDefault="00D0094B" w:rsidP="00D009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Ивона </w:t>
      </w:r>
      <w:r w:rsidR="00A94EF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Николова, с ЕГН </w:t>
      </w:r>
      <w:r w:rsidR="00A94EF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Христо </w:t>
      </w:r>
      <w:r w:rsidR="00A94EF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Мънгов, с ЕГН </w:t>
      </w:r>
      <w:r w:rsidR="00A94EFF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bookmarkStart w:id="0" w:name="_GoBack"/>
      <w:bookmarkEnd w:id="0"/>
      <w:r w:rsidRPr="00D0094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D845FC" w:rsidRPr="00D845FC" w:rsidRDefault="00D845FC" w:rsidP="00D00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U">
    <w:altName w:val="Courier New"/>
    <w:charset w:val="CC"/>
    <w:family w:val="decorative"/>
    <w:pitch w:val="variable"/>
    <w:sig w:usb0="00000207" w:usb1="00000000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FF">
          <w:rPr>
            <w:noProof/>
          </w:rPr>
          <w:t>14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9"/>
  </w:num>
  <w:num w:numId="6">
    <w:abstractNumId w:val="7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16"/>
  </w:num>
  <w:num w:numId="17">
    <w:abstractNumId w:val="25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2"/>
  </w:num>
  <w:num w:numId="23">
    <w:abstractNumId w:val="17"/>
  </w:num>
  <w:num w:numId="24">
    <w:abstractNumId w:val="21"/>
  </w:num>
  <w:num w:numId="25">
    <w:abstractNumId w:val="0"/>
  </w:num>
  <w:num w:numId="26">
    <w:abstractNumId w:val="28"/>
  </w:num>
  <w:num w:numId="27">
    <w:abstractNumId w:val="1"/>
  </w:num>
  <w:num w:numId="28">
    <w:abstractNumId w:val="10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94EFF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71F50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E9EEC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D000-C092-4827-B835-9C5A1857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2025-02-24T12:50:00Z</dcterms:created>
  <dcterms:modified xsi:type="dcterms:W3CDTF">2025-02-24T12:50:00Z</dcterms:modified>
</cp:coreProperties>
</file>