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2890" w:rsidRPr="004113F4" w:rsidRDefault="00682890" w:rsidP="004113F4">
      <w:pPr>
        <w:spacing w:line="276" w:lineRule="auto"/>
        <w:jc w:val="both"/>
        <w:rPr>
          <w:b/>
          <w:i/>
        </w:rPr>
      </w:pPr>
      <w:r w:rsidRPr="004113F4">
        <w:rPr>
          <w:noProof/>
        </w:rPr>
        <mc:AlternateContent>
          <mc:Choice Requires="wps">
            <w:drawing>
              <wp:anchor distT="0" distB="0" distL="114300" distR="114300" simplePos="0" relativeHeight="251660288" behindDoc="0" locked="0" layoutInCell="1" allowOverlap="1" wp14:anchorId="3B87394A" wp14:editId="4DAD929D">
                <wp:simplePos x="0" y="0"/>
                <wp:positionH relativeFrom="column">
                  <wp:posOffset>-342900</wp:posOffset>
                </wp:positionH>
                <wp:positionV relativeFrom="paragraph">
                  <wp:posOffset>228600</wp:posOffset>
                </wp:positionV>
                <wp:extent cx="571500" cy="571500"/>
                <wp:effectExtent l="0" t="0" r="19050" b="19050"/>
                <wp:wrapNone/>
                <wp:docPr id="4" name="Правоъгъл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571500"/>
                        </a:xfrm>
                        <a:prstGeom prst="rect">
                          <a:avLst/>
                        </a:prstGeom>
                        <a:solidFill>
                          <a:srgbClr val="6FCF9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A5BD80" id="Правоъгълник 4" o:spid="_x0000_s1026" style="position:absolute;margin-left:-27pt;margin-top:18pt;width:45pt;height: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eSlQQIAAEoEAAAOAAAAZHJzL2Uyb0RvYy54bWysVMGO0zAQvSPxD5bvNEnV7m6jpqtVlyKk&#10;BVZa+ADXcRoLxzZjt2k5ceYn+AUEFwSCb8j+EWOnW7rACREp1kxm/Dzz3jjT822jyEaAk0YXNBuk&#10;lAjNTSn1qqCvXi4enVHiPNMlU0aLgu6Eo+ezhw+mrc3F0NRGlQIIgmiXt7agtfc2TxLHa9EwNzBW&#10;aAxWBhrm0YVVUgJrEb1RyTBNT5LWQGnBcOEcfr3sg3QW8atKcP+iqpzwRBUUa/Nxhbguw5rMpixf&#10;AbO15Psy2D9U0TCp8dAD1CXzjKxB/gHVSA7GmcoPuGkSU1WSi9gDdpOlv3VzUzMrYi9IjrMHmtz/&#10;g+XPN9dAZFnQESWaNShR9+H2Xfex+9T9uH3ffcb3W/e9+9J9JaPAVmtdjptu7DWEfp29Mvy1I9rM&#10;a6ZX4gLAtLVgJdaYhfzk3obgONxKlu0zU+JhbO1NJG5bQRMAkRKyjfrsDvqIrSccP45Ps3GKKnIM&#10;7e1wAsvvNltw/okwDQlGQQHlj+Bsc+V8n3qXEos3SpYLqVR0YLWcKyAbhqNyspgvJotYP/Z4nKY0&#10;aQs6GQ/HEflezB1DpPH5G0QjPc68kk1Bzw5JLA+sPdYllslyz6TqbexO6T2NgblegaUpd8gimH6g&#10;8QKiURt4S0mLw1xQ92bNQFCinmpUYpKNRmH6ozManw7RgePI8jjCNEeognpKenPu+xuztiBXNZ6U&#10;xd61uUD1KhmZDcr2Ve2LxYGN2uwvV7gRx37M+vULmP0EAAD//wMAUEsDBBQABgAIAAAAIQCFKL/k&#10;3QAAAAkBAAAPAAAAZHJzL2Rvd25yZXYueG1sTI9BS8NAEIXvgv9hGcFbu2m1RWI2RQQPLRS0Knic&#10;ZsdsMDsbs9s0/feOXurpMTOPN98rVqNv1UB9bAIbmE0zUMRVsA3XBt5enyZ3oGJCttgGJgMnirAq&#10;Ly8KzG048gsNu1QrCeGYowGXUpdrHStHHuM0dMRy+wy9xyRjX2vb41HCfavnWbbUHhuWDw47enRU&#10;fe0O3sDNczP78G67WaPdfm/eF3odT4Mx11fjwz2oRGM6m+EXX9ChFKZ9OLCNqjUwWdxKlyRhS1Ex&#10;/OlejHNZ6LLQ/xuUPwAAAP//AwBQSwECLQAUAAYACAAAACEAtoM4kv4AAADhAQAAEwAAAAAAAAAA&#10;AAAAAAAAAAAAW0NvbnRlbnRfVHlwZXNdLnhtbFBLAQItABQABgAIAAAAIQA4/SH/1gAAAJQBAAAL&#10;AAAAAAAAAAAAAAAAAC8BAABfcmVscy8ucmVsc1BLAQItABQABgAIAAAAIQAPeeSlQQIAAEoEAAAO&#10;AAAAAAAAAAAAAAAAAC4CAABkcnMvZTJvRG9jLnhtbFBLAQItABQABgAIAAAAIQCFKL/k3QAAAAkB&#10;AAAPAAAAAAAAAAAAAAAAAJsEAABkcnMvZG93bnJldi54bWxQSwUGAAAAAAQABADzAAAApQUAAAAA&#10;" fillcolor="#6fcf9f"/>
            </w:pict>
          </mc:Fallback>
        </mc:AlternateContent>
      </w:r>
      <w:r w:rsidRPr="004113F4">
        <w:rPr>
          <w:noProof/>
        </w:rPr>
        <mc:AlternateContent>
          <mc:Choice Requires="wps">
            <w:drawing>
              <wp:anchor distT="0" distB="0" distL="114300" distR="114300" simplePos="0" relativeHeight="251659264" behindDoc="0" locked="0" layoutInCell="1" allowOverlap="1" wp14:anchorId="16DE7CDC" wp14:editId="7068C602">
                <wp:simplePos x="0" y="0"/>
                <wp:positionH relativeFrom="column">
                  <wp:posOffset>1143000</wp:posOffset>
                </wp:positionH>
                <wp:positionV relativeFrom="paragraph">
                  <wp:posOffset>228600</wp:posOffset>
                </wp:positionV>
                <wp:extent cx="4914900" cy="571500"/>
                <wp:effectExtent l="0" t="0" r="19050" b="19050"/>
                <wp:wrapNone/>
                <wp:docPr id="3" name="Правоъгъл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14900" cy="571500"/>
                        </a:xfrm>
                        <a:prstGeom prst="rect">
                          <a:avLst/>
                        </a:prstGeom>
                        <a:solidFill>
                          <a:srgbClr val="6FCF9F"/>
                        </a:solidFill>
                        <a:ln w="9525">
                          <a:solidFill>
                            <a:srgbClr val="000000"/>
                          </a:solidFill>
                          <a:miter lim="800000"/>
                          <a:headEnd/>
                          <a:tailEnd/>
                        </a:ln>
                      </wps:spPr>
                      <wps:txbx>
                        <w:txbxContent>
                          <w:p w:rsidR="00682890" w:rsidRDefault="00682890" w:rsidP="00682890">
                            <w:pPr>
                              <w:jc w:val="center"/>
                              <w:rPr>
                                <w:b/>
                                <w:color w:val="FFFFFF"/>
                              </w:rPr>
                            </w:pPr>
                            <w:r>
                              <w:rPr>
                                <w:b/>
                                <w:color w:val="FFFFFF"/>
                                <w:sz w:val="44"/>
                                <w:szCs w:val="44"/>
                              </w:rPr>
                              <w:t>ОБЩИНА             ИВАНОВО</w:t>
                            </w:r>
                          </w:p>
                          <w:p w:rsidR="00682890" w:rsidRDefault="00682890" w:rsidP="00682890">
                            <w:pPr>
                              <w:jc w:val="center"/>
                              <w:rPr>
                                <w:b/>
                                <w:color w:val="FFFFFF"/>
                              </w:rPr>
                            </w:pPr>
                            <w:r>
                              <w:rPr>
                                <w:b/>
                                <w:color w:val="FFFFFF"/>
                              </w:rPr>
                              <w:t>www.ivanovo.bg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DE7CDC" id="Правоъгълник 3" o:spid="_x0000_s1026" style="position:absolute;left:0;text-align:left;margin-left:90pt;margin-top:18pt;width:387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CwvSgIAAFYEAAAOAAAAZHJzL2Uyb0RvYy54bWysVFFv0zAQfkfiP1h+p0m7dlujptPUUYQ0&#10;YNLgB7iO01g4tjm7TcsTz/sT/AUELwgEvyH7R5ydruuAJ0SkWHe5u893391lcrapFVkLcNLonPZ7&#10;KSVCc1NIvczpm9fzJ6eUOM90wZTRIqdb4ejZ9PGjSWMzMTCVUYUAgiDaZY3NaeW9zZLE8UrUzPWM&#10;FRqNpYGaeVRhmRTAGkSvVTJI0+OkMVBYMFw4h18vOiOdRvyyFNy/KksnPFE5xdx8PCGei3Am0wnL&#10;lsBsJfkuDfYPWdRMarx0D3XBPCMrkH9A1ZKDcab0PW7qxJSl5CLWgNX009+qua6YFbEWJMfZPU3u&#10;/8Hyl+srILLI6RElmtXYovbj7Yf2U/u5/Xl7037B93v7o/3afiNHga3GugyDru0VhHqdvTT8rSPa&#10;zCqml+IcwDSVYAXm2A/+yYOAoDgMJYvmhSnwMrbyJhK3KaEOgEgJ2cT+bPf9ERtPOH4cjvvDcYpt&#10;5GgbnfRHKIcrWHYXbcH5Z8LUJAg5Bex/RGfrS+c71zuXmL1RsphLpaICy8VMAVkznJXj+Ww+nu/Q&#10;3aGb0qTJ6Xg0GEXkBzZ3CJHG528QtfQ49ErWOT3dO7Es0PZUF5gmyzyTqpOxOqV3PAbquhb4zWKD&#10;joHPhSm2yCiYbrhxGVGoDLynpMHBzql7t2IgKFHPNXYFORyGTYjKcHQyQAUOLYtDC9McoXLqKenE&#10;me+2Z2VBLiu8qR9p0OYcO1nKSPJ9Vru8cXhjm3aLFrbjUI9e97+D6S8AAAD//wMAUEsDBBQABgAI&#10;AAAAIQBl+pTO3QAAAAoBAAAPAAAAZHJzL2Rvd25yZXYueG1sTE/BTsMwDL0j8Q+RkbixdINNozSd&#10;EBKHTZrEBkgcvcY0FY1Tmqzr/h5zgpP9/J6e3ytWo2/VQH1sAhuYTjJQxFWwDdcG3l6fb5agYkK2&#10;2AYmA2eKsCovLwrMbTjxjoZ9qpWYcMzRgEupy7WOlSOPcRI6YuE+Q+8xCexrbXs8iblv9SzLFtpj&#10;w/LBYUdPjqqv/dEbuH1pph/ebTdrtNvvzftcr+N5MOb6anx8AJVoTH9i+I0v0aGUTIdwZBtVK3iZ&#10;SZckZguZIrif38lyEGYmF10W+n+F8gcAAP//AwBQSwECLQAUAAYACAAAACEAtoM4kv4AAADhAQAA&#10;EwAAAAAAAAAAAAAAAAAAAAAAW0NvbnRlbnRfVHlwZXNdLnhtbFBLAQItABQABgAIAAAAIQA4/SH/&#10;1gAAAJQBAAALAAAAAAAAAAAAAAAAAC8BAABfcmVscy8ucmVsc1BLAQItABQABgAIAAAAIQDpICwv&#10;SgIAAFYEAAAOAAAAAAAAAAAAAAAAAC4CAABkcnMvZTJvRG9jLnhtbFBLAQItABQABgAIAAAAIQBl&#10;+pTO3QAAAAoBAAAPAAAAAAAAAAAAAAAAAKQEAABkcnMvZG93bnJldi54bWxQSwUGAAAAAAQABADz&#10;AAAArgUAAAAA&#10;" fillcolor="#6fcf9f">
                <v:textbox>
                  <w:txbxContent>
                    <w:p w:rsidR="00682890" w:rsidRDefault="00682890" w:rsidP="00682890">
                      <w:pPr>
                        <w:jc w:val="center"/>
                        <w:rPr>
                          <w:b/>
                          <w:color w:val="FFFFFF"/>
                        </w:rPr>
                      </w:pPr>
                      <w:r>
                        <w:rPr>
                          <w:b/>
                          <w:color w:val="FFFFFF"/>
                          <w:sz w:val="44"/>
                          <w:szCs w:val="44"/>
                        </w:rPr>
                        <w:t>ОБЩИНА             ИВАНОВО</w:t>
                      </w:r>
                    </w:p>
                    <w:p w:rsidR="00682890" w:rsidRDefault="00682890" w:rsidP="00682890">
                      <w:pPr>
                        <w:jc w:val="center"/>
                        <w:rPr>
                          <w:b/>
                          <w:color w:val="FFFFFF"/>
                        </w:rPr>
                      </w:pPr>
                      <w:r>
                        <w:rPr>
                          <w:b/>
                          <w:color w:val="FFFFFF"/>
                        </w:rPr>
                        <w:t>www.ivanovo.bg</w:t>
                      </w:r>
                    </w:p>
                  </w:txbxContent>
                </v:textbox>
              </v:rect>
            </w:pict>
          </mc:Fallback>
        </mc:AlternateContent>
      </w:r>
      <w:r w:rsidRPr="004113F4">
        <w:rPr>
          <w:b/>
          <w:i/>
          <w:lang w:val="en-US"/>
        </w:rPr>
        <w:t xml:space="preserve">        </w:t>
      </w:r>
      <w:r w:rsidRPr="004113F4">
        <w:rPr>
          <w:b/>
          <w:i/>
          <w:noProof/>
        </w:rPr>
        <w:drawing>
          <wp:inline distT="0" distB="0" distL="0" distR="0" wp14:anchorId="7E811C81" wp14:editId="3A2F82B7">
            <wp:extent cx="787400" cy="993775"/>
            <wp:effectExtent l="0" t="0" r="0" b="0"/>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87400" cy="993775"/>
                    </a:xfrm>
                    <a:prstGeom prst="rect">
                      <a:avLst/>
                    </a:prstGeom>
                    <a:solidFill>
                      <a:srgbClr val="FFFFFF"/>
                    </a:solidFill>
                    <a:ln>
                      <a:noFill/>
                    </a:ln>
                  </pic:spPr>
                </pic:pic>
              </a:graphicData>
            </a:graphic>
          </wp:inline>
        </w:drawing>
      </w:r>
      <w:r w:rsidRPr="004113F4">
        <w:rPr>
          <w:b/>
          <w:i/>
          <w:lang w:val="en-US"/>
        </w:rPr>
        <w:t xml:space="preserve">             </w:t>
      </w:r>
      <w:r w:rsidR="004113F4" w:rsidRPr="004113F4">
        <w:rPr>
          <w:b/>
          <w:i/>
        </w:rPr>
        <w:t>7088</w:t>
      </w:r>
      <w:r w:rsidRPr="004113F4">
        <w:rPr>
          <w:b/>
          <w:i/>
        </w:rPr>
        <w:t xml:space="preserve"> с</w:t>
      </w:r>
      <w:r w:rsidRPr="005261C2">
        <w:rPr>
          <w:i/>
        </w:rPr>
        <w:t xml:space="preserve">. </w:t>
      </w:r>
      <w:r w:rsidRPr="004113F4">
        <w:rPr>
          <w:b/>
          <w:i/>
        </w:rPr>
        <w:t>Иваново, Област Русе, ул. “Олимпийска” 75</w:t>
      </w:r>
    </w:p>
    <w:p w:rsidR="00EA0C87" w:rsidRPr="004113F4" w:rsidRDefault="00682890" w:rsidP="004113F4">
      <w:pPr>
        <w:spacing w:line="276" w:lineRule="auto"/>
        <w:jc w:val="both"/>
        <w:rPr>
          <w:b/>
          <w:i/>
          <w:lang w:val="en-US"/>
        </w:rPr>
      </w:pPr>
      <w:r w:rsidRPr="004113F4">
        <w:rPr>
          <w:b/>
          <w:i/>
        </w:rPr>
        <w:t xml:space="preserve">                          тел.: 08116/22-53, факс:</w:t>
      </w:r>
      <w:r w:rsidRPr="004113F4">
        <w:rPr>
          <w:b/>
          <w:i/>
          <w:lang w:val="en-US"/>
        </w:rPr>
        <w:t xml:space="preserve"> 08116/28-70,</w:t>
      </w:r>
      <w:r w:rsidRPr="004113F4">
        <w:rPr>
          <w:b/>
          <w:i/>
          <w:lang w:val="ru-RU"/>
        </w:rPr>
        <w:t xml:space="preserve"> </w:t>
      </w:r>
      <w:r w:rsidRPr="004113F4">
        <w:rPr>
          <w:b/>
          <w:i/>
          <w:lang w:val="en-US"/>
        </w:rPr>
        <w:t>e</w:t>
      </w:r>
      <w:r w:rsidRPr="004113F4">
        <w:rPr>
          <w:b/>
          <w:i/>
          <w:lang w:val="ru-RU"/>
        </w:rPr>
        <w:t>-</w:t>
      </w:r>
      <w:r w:rsidRPr="004113F4">
        <w:rPr>
          <w:b/>
          <w:i/>
          <w:lang w:val="en-US"/>
        </w:rPr>
        <w:t>mail</w:t>
      </w:r>
      <w:r w:rsidRPr="004113F4">
        <w:rPr>
          <w:b/>
          <w:i/>
          <w:lang w:val="ru-RU"/>
        </w:rPr>
        <w:t xml:space="preserve">: </w:t>
      </w:r>
      <w:hyperlink r:id="rId9" w:history="1">
        <w:r w:rsidRPr="004113F4">
          <w:rPr>
            <w:rStyle w:val="a8"/>
            <w:b/>
            <w:i/>
            <w:lang w:val="en-US"/>
          </w:rPr>
          <w:t>obshtina</w:t>
        </w:r>
        <w:r w:rsidRPr="004113F4">
          <w:rPr>
            <w:rStyle w:val="a8"/>
            <w:b/>
            <w:i/>
            <w:lang w:val="ru-RU"/>
          </w:rPr>
          <w:t>@</w:t>
        </w:r>
        <w:r w:rsidRPr="004113F4">
          <w:rPr>
            <w:rStyle w:val="a8"/>
            <w:b/>
            <w:i/>
            <w:lang w:val="en-US"/>
          </w:rPr>
          <w:t>ivanovo</w:t>
        </w:r>
        <w:r w:rsidRPr="004113F4">
          <w:rPr>
            <w:rStyle w:val="a8"/>
            <w:b/>
            <w:i/>
            <w:lang w:val="ru-RU"/>
          </w:rPr>
          <w:t>.</w:t>
        </w:r>
        <w:proofErr w:type="spellStart"/>
        <w:r w:rsidRPr="004113F4">
          <w:rPr>
            <w:rStyle w:val="a8"/>
            <w:b/>
            <w:i/>
            <w:lang w:val="en-US"/>
          </w:rPr>
          <w:t>bg</w:t>
        </w:r>
        <w:proofErr w:type="spellEnd"/>
      </w:hyperlink>
    </w:p>
    <w:p w:rsidR="00EA0C87" w:rsidRDefault="00EA0C87" w:rsidP="004113F4">
      <w:pPr>
        <w:spacing w:line="276" w:lineRule="auto"/>
        <w:jc w:val="both"/>
        <w:rPr>
          <w:i/>
        </w:rPr>
      </w:pPr>
    </w:p>
    <w:p w:rsidR="008E5B03" w:rsidRPr="008E5B03" w:rsidRDefault="008E5B03" w:rsidP="008E5B03">
      <w:pPr>
        <w:spacing w:line="276" w:lineRule="auto"/>
        <w:jc w:val="both"/>
        <w:rPr>
          <w:i/>
        </w:rPr>
      </w:pPr>
      <w:r>
        <w:rPr>
          <w:i/>
          <w:lang w:val="en-US"/>
        </w:rPr>
        <w:t xml:space="preserve">                               </w:t>
      </w:r>
      <w:r w:rsidRPr="008E5B03">
        <w:rPr>
          <w:i/>
          <w:noProof/>
        </w:rPr>
        <w:drawing>
          <wp:inline distT="0" distB="0" distL="0" distR="0">
            <wp:extent cx="3712928" cy="1884480"/>
            <wp:effectExtent l="0" t="0" r="1905" b="1905"/>
            <wp:docPr id="5" name="Картина 5" descr="C:\Users\User\Desktop\489462038_1946984256109185_2253711480518577404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esktop\489462038_1946984256109185_2253711480518577404_n.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737310" cy="1896855"/>
                    </a:xfrm>
                    <a:prstGeom prst="rect">
                      <a:avLst/>
                    </a:prstGeom>
                    <a:noFill/>
                    <a:ln>
                      <a:noFill/>
                    </a:ln>
                  </pic:spPr>
                </pic:pic>
              </a:graphicData>
            </a:graphic>
          </wp:inline>
        </w:drawing>
      </w:r>
      <w:bookmarkStart w:id="0" w:name="_GoBack"/>
      <w:bookmarkEnd w:id="0"/>
    </w:p>
    <w:p w:rsidR="00C62370" w:rsidRPr="004113F4" w:rsidRDefault="003B7385" w:rsidP="004113F4">
      <w:pPr>
        <w:spacing w:line="276" w:lineRule="auto"/>
        <w:jc w:val="center"/>
        <w:rPr>
          <w:rFonts w:eastAsia="Calibri"/>
          <w:b/>
          <w:lang w:val="en-US" w:eastAsia="en-US"/>
        </w:rPr>
      </w:pPr>
      <w:r>
        <w:rPr>
          <w:rFonts w:eastAsia="Calibri"/>
          <w:b/>
          <w:lang w:eastAsia="en-US"/>
        </w:rPr>
        <w:t>ИНФОРМАЦИЯ ЗА СОЦИАЛНА УСЛУГА</w:t>
      </w:r>
      <w:r w:rsidR="00C62370" w:rsidRPr="004113F4">
        <w:rPr>
          <w:rFonts w:eastAsia="Calibri"/>
          <w:b/>
          <w:lang w:eastAsia="en-US"/>
        </w:rPr>
        <w:t xml:space="preserve"> </w:t>
      </w:r>
      <w:r w:rsidR="00C62370" w:rsidRPr="003B7385">
        <w:rPr>
          <w:rFonts w:eastAsia="Calibri"/>
          <w:b/>
          <w:i/>
          <w:lang w:eastAsia="en-US"/>
        </w:rPr>
        <w:t>„АСИСТЕНТСКА ПОДКРЕПА“</w:t>
      </w:r>
    </w:p>
    <w:p w:rsidR="00C62370" w:rsidRPr="004113F4" w:rsidRDefault="00C62370" w:rsidP="004113F4">
      <w:pPr>
        <w:spacing w:line="276" w:lineRule="auto"/>
        <w:jc w:val="center"/>
        <w:rPr>
          <w:rFonts w:eastAsia="Calibri"/>
          <w:b/>
          <w:lang w:eastAsia="en-US"/>
        </w:rPr>
      </w:pPr>
      <w:r w:rsidRPr="004113F4">
        <w:rPr>
          <w:rFonts w:eastAsia="Calibri"/>
          <w:b/>
          <w:lang w:eastAsia="en-US"/>
        </w:rPr>
        <w:t>ДОСТАВЧИК: ОБЩИНА ИВАНОВО</w:t>
      </w:r>
    </w:p>
    <w:p w:rsidR="00C62370" w:rsidRPr="005261C2" w:rsidRDefault="00C62370" w:rsidP="004113F4">
      <w:pPr>
        <w:spacing w:line="276" w:lineRule="auto"/>
        <w:jc w:val="center"/>
        <w:rPr>
          <w:rFonts w:eastAsia="Calibri"/>
          <w:b/>
          <w:lang w:eastAsia="en-US"/>
        </w:rPr>
      </w:pPr>
      <w:r w:rsidRPr="005261C2">
        <w:rPr>
          <w:rFonts w:eastAsia="Calibri"/>
          <w:b/>
          <w:lang w:eastAsia="en-US"/>
        </w:rPr>
        <w:t>Адрес на предоставяне: с.</w:t>
      </w:r>
      <w:r w:rsidR="004113F4" w:rsidRPr="005261C2">
        <w:rPr>
          <w:rFonts w:eastAsia="Calibri"/>
          <w:b/>
          <w:lang w:val="en-US" w:eastAsia="en-US"/>
        </w:rPr>
        <w:t xml:space="preserve"> </w:t>
      </w:r>
      <w:r w:rsidRPr="005261C2">
        <w:rPr>
          <w:rFonts w:eastAsia="Calibri"/>
          <w:b/>
          <w:lang w:eastAsia="en-US"/>
        </w:rPr>
        <w:t>Иваново, област Русе, ул.</w:t>
      </w:r>
      <w:r w:rsidR="004113F4" w:rsidRPr="005261C2">
        <w:rPr>
          <w:rFonts w:eastAsia="Calibri"/>
          <w:b/>
          <w:lang w:val="en-US" w:eastAsia="en-US"/>
        </w:rPr>
        <w:t xml:space="preserve"> </w:t>
      </w:r>
      <w:r w:rsidRPr="005261C2">
        <w:rPr>
          <w:rFonts w:eastAsia="Calibri"/>
          <w:b/>
          <w:lang w:eastAsia="en-US"/>
        </w:rPr>
        <w:t>“Олимпийска“ 75</w:t>
      </w:r>
    </w:p>
    <w:p w:rsidR="008E5B03" w:rsidRPr="004113F4" w:rsidRDefault="008E5B03" w:rsidP="008E5B03">
      <w:pPr>
        <w:spacing w:line="276" w:lineRule="auto"/>
        <w:rPr>
          <w:rFonts w:eastAsia="Calibri"/>
          <w:b/>
          <w:lang w:eastAsia="en-US"/>
        </w:rPr>
      </w:pPr>
    </w:p>
    <w:p w:rsidR="00CF5F1A" w:rsidRPr="005261C2" w:rsidRDefault="00CF5F1A" w:rsidP="005261C2">
      <w:pPr>
        <w:spacing w:line="276" w:lineRule="auto"/>
        <w:ind w:firstLine="708"/>
        <w:jc w:val="both"/>
        <w:rPr>
          <w:rFonts w:eastAsia="Calibri"/>
          <w:b/>
          <w:u w:val="single"/>
          <w:lang w:eastAsia="en-US"/>
        </w:rPr>
      </w:pPr>
      <w:r w:rsidRPr="005261C2">
        <w:rPr>
          <w:rFonts w:eastAsia="Calibri"/>
          <w:b/>
          <w:u w:val="single"/>
          <w:lang w:val="en-US" w:eastAsia="en-US"/>
        </w:rPr>
        <w:t xml:space="preserve">I. </w:t>
      </w:r>
      <w:r w:rsidR="00C62370" w:rsidRPr="005261C2">
        <w:rPr>
          <w:rFonts w:eastAsia="Calibri"/>
          <w:b/>
          <w:u w:val="single"/>
          <w:lang w:eastAsia="en-US"/>
        </w:rPr>
        <w:t xml:space="preserve">ОПИСАНИЕ НА УСЛУГАТА </w:t>
      </w:r>
      <w:r w:rsidR="00C62370" w:rsidRPr="003B7385">
        <w:rPr>
          <w:rFonts w:eastAsia="Calibri"/>
          <w:b/>
          <w:i/>
          <w:u w:val="single"/>
          <w:lang w:eastAsia="en-US"/>
        </w:rPr>
        <w:t>„АСИСТЕНТСКА ПОДКРЕПА“</w:t>
      </w:r>
      <w:r w:rsidR="00C62370" w:rsidRPr="005261C2">
        <w:rPr>
          <w:rFonts w:eastAsia="Calibri"/>
          <w:b/>
          <w:u w:val="single"/>
          <w:lang w:eastAsia="en-US"/>
        </w:rPr>
        <w:t xml:space="preserve"> </w:t>
      </w:r>
    </w:p>
    <w:p w:rsidR="00CF5F1A" w:rsidRPr="005261C2" w:rsidRDefault="00C62370" w:rsidP="005261C2">
      <w:pPr>
        <w:spacing w:line="276" w:lineRule="auto"/>
        <w:ind w:firstLine="708"/>
        <w:jc w:val="both"/>
        <w:rPr>
          <w:rFonts w:eastAsia="Calibri"/>
          <w:lang w:eastAsia="en-US"/>
        </w:rPr>
      </w:pPr>
      <w:r w:rsidRPr="005261C2">
        <w:rPr>
          <w:rFonts w:eastAsia="Calibri"/>
          <w:lang w:eastAsia="en-US"/>
        </w:rPr>
        <w:t xml:space="preserve">Съгласно чл. 93, ал. 1 Асистентската подкрепа е специализирана социална услуга, която включва подкрепа от асистент за: </w:t>
      </w:r>
    </w:p>
    <w:p w:rsidR="00CF5F1A" w:rsidRPr="005261C2" w:rsidRDefault="00C62370" w:rsidP="005261C2">
      <w:pPr>
        <w:spacing w:line="276" w:lineRule="auto"/>
        <w:ind w:firstLine="708"/>
        <w:jc w:val="both"/>
        <w:rPr>
          <w:rFonts w:eastAsia="Calibri"/>
          <w:lang w:eastAsia="en-US"/>
        </w:rPr>
      </w:pPr>
      <w:r w:rsidRPr="005261C2">
        <w:rPr>
          <w:rFonts w:eastAsia="Calibri"/>
          <w:lang w:eastAsia="en-US"/>
        </w:rPr>
        <w:t xml:space="preserve">1. самообслужване; </w:t>
      </w:r>
    </w:p>
    <w:p w:rsidR="00CF5F1A" w:rsidRPr="005261C2" w:rsidRDefault="00C62370" w:rsidP="005261C2">
      <w:pPr>
        <w:spacing w:line="276" w:lineRule="auto"/>
        <w:ind w:firstLine="708"/>
        <w:jc w:val="both"/>
        <w:rPr>
          <w:rFonts w:eastAsia="Calibri"/>
          <w:lang w:eastAsia="en-US"/>
        </w:rPr>
      </w:pPr>
      <w:r w:rsidRPr="005261C2">
        <w:rPr>
          <w:rFonts w:eastAsia="Calibri"/>
          <w:lang w:eastAsia="en-US"/>
        </w:rPr>
        <w:t xml:space="preserve">2. движение и придвижване; </w:t>
      </w:r>
    </w:p>
    <w:p w:rsidR="00CF5F1A" w:rsidRPr="005261C2" w:rsidRDefault="00C62370" w:rsidP="005261C2">
      <w:pPr>
        <w:spacing w:line="276" w:lineRule="auto"/>
        <w:ind w:firstLine="708"/>
        <w:jc w:val="both"/>
        <w:rPr>
          <w:rFonts w:eastAsia="Calibri"/>
          <w:lang w:eastAsia="en-US"/>
        </w:rPr>
      </w:pPr>
      <w:r w:rsidRPr="005261C2">
        <w:rPr>
          <w:rFonts w:eastAsia="Calibri"/>
          <w:lang w:eastAsia="en-US"/>
        </w:rPr>
        <w:t xml:space="preserve">3. промяна и поддържане на позицията на тялото; </w:t>
      </w:r>
    </w:p>
    <w:p w:rsidR="00CF5F1A" w:rsidRPr="005261C2" w:rsidRDefault="00C62370" w:rsidP="005261C2">
      <w:pPr>
        <w:spacing w:line="276" w:lineRule="auto"/>
        <w:ind w:firstLine="708"/>
        <w:jc w:val="both"/>
        <w:rPr>
          <w:rFonts w:eastAsia="Calibri"/>
          <w:lang w:eastAsia="en-US"/>
        </w:rPr>
      </w:pPr>
      <w:r w:rsidRPr="005261C2">
        <w:rPr>
          <w:rFonts w:eastAsia="Calibri"/>
          <w:lang w:eastAsia="en-US"/>
        </w:rPr>
        <w:t xml:space="preserve">4. изпълнение на ежедневни и домакински дейности; </w:t>
      </w:r>
    </w:p>
    <w:p w:rsidR="00CF5F1A" w:rsidRPr="005261C2" w:rsidRDefault="00C62370" w:rsidP="005261C2">
      <w:pPr>
        <w:spacing w:line="276" w:lineRule="auto"/>
        <w:ind w:firstLine="708"/>
        <w:jc w:val="both"/>
        <w:rPr>
          <w:rFonts w:eastAsia="Calibri"/>
          <w:lang w:eastAsia="en-US"/>
        </w:rPr>
      </w:pPr>
      <w:r w:rsidRPr="005261C2">
        <w:rPr>
          <w:rFonts w:eastAsia="Calibri"/>
          <w:lang w:eastAsia="en-US"/>
        </w:rPr>
        <w:t xml:space="preserve">5. комуникация. </w:t>
      </w:r>
    </w:p>
    <w:p w:rsidR="00CF5F1A" w:rsidRPr="005261C2" w:rsidRDefault="00C62370" w:rsidP="005261C2">
      <w:pPr>
        <w:spacing w:line="276" w:lineRule="auto"/>
        <w:ind w:firstLine="708"/>
        <w:jc w:val="both"/>
        <w:rPr>
          <w:rFonts w:eastAsia="Calibri"/>
          <w:lang w:eastAsia="en-US"/>
        </w:rPr>
      </w:pPr>
      <w:r w:rsidRPr="005261C2">
        <w:rPr>
          <w:rFonts w:eastAsia="Calibri"/>
          <w:lang w:eastAsia="en-US"/>
        </w:rPr>
        <w:t xml:space="preserve">Право да ползват услугата </w:t>
      </w:r>
      <w:r w:rsidRPr="003B7385">
        <w:rPr>
          <w:rFonts w:eastAsia="Calibri"/>
          <w:b/>
          <w:i/>
          <w:lang w:eastAsia="en-US"/>
        </w:rPr>
        <w:t>„Асистентска подкрепа“</w:t>
      </w:r>
      <w:r w:rsidRPr="005261C2">
        <w:rPr>
          <w:rFonts w:eastAsia="Calibri"/>
          <w:lang w:eastAsia="en-US"/>
        </w:rPr>
        <w:t xml:space="preserve"> имат следните групи лица: </w:t>
      </w:r>
    </w:p>
    <w:p w:rsidR="00CF5F1A" w:rsidRPr="005261C2" w:rsidRDefault="00C62370" w:rsidP="005261C2">
      <w:pPr>
        <w:spacing w:line="276" w:lineRule="auto"/>
        <w:ind w:firstLine="708"/>
        <w:jc w:val="both"/>
        <w:rPr>
          <w:rFonts w:eastAsia="Calibri"/>
          <w:lang w:eastAsia="en-US"/>
        </w:rPr>
      </w:pPr>
      <w:r w:rsidRPr="005261C2">
        <w:rPr>
          <w:rFonts w:eastAsia="Calibri"/>
          <w:lang w:eastAsia="en-US"/>
        </w:rPr>
        <w:t>1. лица в над</w:t>
      </w:r>
      <w:r w:rsidR="00CF5F1A" w:rsidRPr="005261C2">
        <w:rPr>
          <w:rFonts w:eastAsia="Calibri"/>
          <w:lang w:val="en-US" w:eastAsia="en-US"/>
        </w:rPr>
        <w:t xml:space="preserve"> </w:t>
      </w:r>
      <w:r w:rsidRPr="005261C2">
        <w:rPr>
          <w:rFonts w:eastAsia="Calibri"/>
          <w:lang w:eastAsia="en-US"/>
        </w:rPr>
        <w:t xml:space="preserve">трудоспособна възраст в невъзможност за самообслужване, които нямат определена по съответния ред степен на намалена работоспособност; </w:t>
      </w:r>
    </w:p>
    <w:p w:rsidR="00CF5F1A" w:rsidRPr="005261C2" w:rsidRDefault="00C62370" w:rsidP="005261C2">
      <w:pPr>
        <w:spacing w:line="276" w:lineRule="auto"/>
        <w:ind w:firstLine="708"/>
        <w:jc w:val="both"/>
        <w:rPr>
          <w:rFonts w:eastAsia="Calibri"/>
          <w:lang w:eastAsia="en-US"/>
        </w:rPr>
      </w:pPr>
      <w:r w:rsidRPr="005261C2">
        <w:rPr>
          <w:rFonts w:eastAsia="Calibri"/>
          <w:lang w:eastAsia="en-US"/>
        </w:rPr>
        <w:t xml:space="preserve">2. деца с трайни увреждания и пълнолетни лица с трайни увреждания с определена чужда помощ, които не ползват асистентска подкрепа, помощ за осигуряване на асистентска подкрепа или за които не се получава помощ за грижа в домашна среда по реда на друг закон. </w:t>
      </w:r>
    </w:p>
    <w:p w:rsidR="00CF5F1A" w:rsidRPr="000B4B4A" w:rsidRDefault="00C62370" w:rsidP="000B4B4A">
      <w:pPr>
        <w:pStyle w:val="a9"/>
        <w:numPr>
          <w:ilvl w:val="0"/>
          <w:numId w:val="33"/>
        </w:numPr>
        <w:spacing w:line="276" w:lineRule="auto"/>
        <w:jc w:val="both"/>
        <w:rPr>
          <w:rFonts w:eastAsia="Calibri"/>
          <w:lang w:eastAsia="en-US"/>
        </w:rPr>
      </w:pPr>
      <w:r w:rsidRPr="000B4B4A">
        <w:rPr>
          <w:rFonts w:eastAsia="Calibri"/>
          <w:lang w:eastAsia="en-US"/>
        </w:rPr>
        <w:t xml:space="preserve">Асистентската подкрепа се предоставя в зависимост от личните нужди на лицата, като не се ограничава само до тяхната домашна среда. Асистентска подкрепа не се предоставя на лица, ползващи </w:t>
      </w:r>
      <w:proofErr w:type="spellStart"/>
      <w:r w:rsidRPr="000B4B4A">
        <w:rPr>
          <w:rFonts w:eastAsia="Calibri"/>
          <w:lang w:eastAsia="en-US"/>
        </w:rPr>
        <w:t>резидентна</w:t>
      </w:r>
      <w:proofErr w:type="spellEnd"/>
      <w:r w:rsidRPr="000B4B4A">
        <w:rPr>
          <w:rFonts w:eastAsia="Calibri"/>
          <w:lang w:eastAsia="en-US"/>
        </w:rPr>
        <w:t xml:space="preserve"> грижа, както и за времето, през което се ползва заместваща и целодневна грижа, за времето на престой в лечебно заведение.</w:t>
      </w:r>
      <w:r w:rsidR="00787DAD" w:rsidRPr="000B4B4A">
        <w:rPr>
          <w:rFonts w:eastAsia="Calibri"/>
          <w:lang w:val="en-US" w:eastAsia="en-US"/>
        </w:rPr>
        <w:t xml:space="preserve"> </w:t>
      </w:r>
      <w:r w:rsidRPr="000B4B4A">
        <w:rPr>
          <w:rFonts w:eastAsia="Calibri"/>
          <w:lang w:eastAsia="en-US"/>
        </w:rPr>
        <w:t xml:space="preserve">Услугите се предоставят по местоживеенето на одобрените потребители независимо дали постоянният им адрес, съгласно документа за самоличност е в същото или в друго населено място. </w:t>
      </w:r>
    </w:p>
    <w:p w:rsidR="00CF5F1A" w:rsidRPr="005261C2" w:rsidRDefault="00CF5F1A" w:rsidP="005261C2">
      <w:pPr>
        <w:spacing w:line="276" w:lineRule="auto"/>
        <w:ind w:firstLine="708"/>
        <w:jc w:val="both"/>
        <w:rPr>
          <w:rFonts w:eastAsia="Calibri"/>
          <w:lang w:eastAsia="en-US"/>
        </w:rPr>
      </w:pPr>
      <w:r w:rsidRPr="005261C2">
        <w:rPr>
          <w:rFonts w:eastAsia="Calibri"/>
          <w:b/>
          <w:u w:val="single"/>
          <w:lang w:val="en-US" w:eastAsia="en-US"/>
        </w:rPr>
        <w:t>II</w:t>
      </w:r>
      <w:r w:rsidR="00C62370" w:rsidRPr="005261C2">
        <w:rPr>
          <w:rFonts w:eastAsia="Calibri"/>
          <w:b/>
          <w:u w:val="single"/>
          <w:lang w:eastAsia="en-US"/>
        </w:rPr>
        <w:t>.</w:t>
      </w:r>
      <w:r w:rsidR="000B4B4A">
        <w:rPr>
          <w:rFonts w:eastAsia="Calibri"/>
          <w:b/>
          <w:u w:val="single"/>
          <w:lang w:val="en-US" w:eastAsia="en-US"/>
        </w:rPr>
        <w:t xml:space="preserve"> </w:t>
      </w:r>
      <w:r w:rsidR="00C62370" w:rsidRPr="005261C2">
        <w:rPr>
          <w:rFonts w:eastAsia="Calibri"/>
          <w:b/>
          <w:u w:val="single"/>
          <w:lang w:eastAsia="en-US"/>
        </w:rPr>
        <w:t>ОПИТ НА ДОСТАВЧИКА В ПРЕДОСТАВЯНЕТО НА УСЛУГИ В ДОМАШНА СРЕДА.</w:t>
      </w:r>
      <w:r w:rsidR="00C62370" w:rsidRPr="005261C2">
        <w:rPr>
          <w:rFonts w:eastAsia="Calibri"/>
          <w:lang w:eastAsia="en-US"/>
        </w:rPr>
        <w:t xml:space="preserve"> </w:t>
      </w:r>
    </w:p>
    <w:p w:rsidR="00CF5F1A" w:rsidRPr="005261C2" w:rsidRDefault="00C62370" w:rsidP="005261C2">
      <w:pPr>
        <w:tabs>
          <w:tab w:val="left" w:pos="709"/>
        </w:tabs>
        <w:spacing w:line="276" w:lineRule="auto"/>
        <w:ind w:firstLine="708"/>
        <w:jc w:val="both"/>
        <w:rPr>
          <w:rFonts w:eastAsia="Calibri"/>
          <w:lang w:eastAsia="en-US"/>
        </w:rPr>
      </w:pPr>
      <w:r w:rsidRPr="005261C2">
        <w:rPr>
          <w:rFonts w:eastAsia="Calibri"/>
          <w:lang w:eastAsia="en-US"/>
        </w:rPr>
        <w:lastRenderedPageBreak/>
        <w:t xml:space="preserve">Община </w:t>
      </w:r>
      <w:r w:rsidR="00CF5F1A" w:rsidRPr="005261C2">
        <w:rPr>
          <w:rFonts w:eastAsia="Calibri"/>
          <w:lang w:eastAsia="en-US"/>
        </w:rPr>
        <w:t>Иваново</w:t>
      </w:r>
      <w:r w:rsidRPr="005261C2">
        <w:rPr>
          <w:rFonts w:eastAsia="Calibri"/>
          <w:lang w:eastAsia="en-US"/>
        </w:rPr>
        <w:t xml:space="preserve"> има опит като доставчик в предоставянето на социалните услуги „Личен асистент“, „Социален асистент“ и „Домашен помощник“, които са предоставяни в рамките на редица успешно реализирани проекти и програми. </w:t>
      </w:r>
    </w:p>
    <w:p w:rsidR="00CF5F1A" w:rsidRPr="005261C2" w:rsidRDefault="00CF5F1A" w:rsidP="005261C2">
      <w:pPr>
        <w:tabs>
          <w:tab w:val="left" w:pos="709"/>
        </w:tabs>
        <w:spacing w:line="276" w:lineRule="auto"/>
        <w:ind w:firstLine="708"/>
        <w:jc w:val="both"/>
        <w:rPr>
          <w:rFonts w:eastAsia="Calibri"/>
          <w:lang w:eastAsia="en-US"/>
        </w:rPr>
      </w:pPr>
      <w:r w:rsidRPr="005261C2">
        <w:rPr>
          <w:rFonts w:eastAsia="Calibri"/>
          <w:b/>
          <w:u w:val="single"/>
          <w:lang w:val="en-US" w:eastAsia="en-US"/>
        </w:rPr>
        <w:t>III</w:t>
      </w:r>
      <w:r w:rsidRPr="005261C2">
        <w:rPr>
          <w:rFonts w:eastAsia="Calibri"/>
          <w:b/>
          <w:u w:val="single"/>
          <w:lang w:eastAsia="en-US"/>
        </w:rPr>
        <w:t xml:space="preserve">. </w:t>
      </w:r>
      <w:r w:rsidR="00C62370" w:rsidRPr="005261C2">
        <w:rPr>
          <w:rFonts w:eastAsia="Calibri"/>
          <w:b/>
          <w:u w:val="single"/>
          <w:lang w:eastAsia="en-US"/>
        </w:rPr>
        <w:t>СЛУЖИТЕЛИ, ОСЪЩЕСТВЯВАЩИ ДЕЙНОСТ ПО ПРЕДОСТАВЯНЕ НА СОЦИАЛНАТА УСЛУГА.</w:t>
      </w:r>
      <w:r w:rsidR="00C62370" w:rsidRPr="005261C2">
        <w:rPr>
          <w:rFonts w:eastAsia="Calibri"/>
          <w:lang w:eastAsia="en-US"/>
        </w:rPr>
        <w:t xml:space="preserve"> </w:t>
      </w:r>
    </w:p>
    <w:p w:rsidR="00CF5F1A" w:rsidRPr="005261C2" w:rsidRDefault="00C62370" w:rsidP="005261C2">
      <w:pPr>
        <w:tabs>
          <w:tab w:val="left" w:pos="709"/>
        </w:tabs>
        <w:spacing w:line="276" w:lineRule="auto"/>
        <w:ind w:firstLine="708"/>
        <w:jc w:val="both"/>
        <w:rPr>
          <w:rFonts w:eastAsia="Calibri"/>
          <w:lang w:eastAsia="en-US"/>
        </w:rPr>
      </w:pPr>
      <w:r w:rsidRPr="005261C2">
        <w:rPr>
          <w:rFonts w:eastAsia="Calibri"/>
          <w:lang w:eastAsia="en-US"/>
        </w:rPr>
        <w:t xml:space="preserve">За изпълнение на дейността по предоставяне на социалната услуга </w:t>
      </w:r>
      <w:r w:rsidRPr="003B7385">
        <w:rPr>
          <w:rFonts w:eastAsia="Calibri"/>
          <w:b/>
          <w:i/>
          <w:lang w:eastAsia="en-US"/>
        </w:rPr>
        <w:t>„Асистентска подкрепа“</w:t>
      </w:r>
      <w:r w:rsidRPr="005261C2">
        <w:rPr>
          <w:rFonts w:eastAsia="Calibri"/>
          <w:lang w:eastAsia="en-US"/>
        </w:rPr>
        <w:t xml:space="preserve"> са  наети и работят </w:t>
      </w:r>
      <w:r w:rsidR="006353E5" w:rsidRPr="005261C2">
        <w:rPr>
          <w:rFonts w:eastAsia="Calibri"/>
          <w:lang w:eastAsia="en-US"/>
        </w:rPr>
        <w:t>15</w:t>
      </w:r>
      <w:r w:rsidRPr="005261C2">
        <w:rPr>
          <w:rFonts w:eastAsia="Calibri"/>
          <w:lang w:eastAsia="en-US"/>
        </w:rPr>
        <w:t xml:space="preserve"> лица на длъжност „Социален асистент“ на територията на община </w:t>
      </w:r>
      <w:r w:rsidR="00CF5F1A" w:rsidRPr="005261C2">
        <w:rPr>
          <w:rFonts w:eastAsia="Calibri"/>
          <w:lang w:eastAsia="en-US"/>
        </w:rPr>
        <w:t>Иваново</w:t>
      </w:r>
      <w:r w:rsidRPr="005261C2">
        <w:rPr>
          <w:rFonts w:eastAsia="Calibri"/>
          <w:lang w:eastAsia="en-US"/>
        </w:rPr>
        <w:t xml:space="preserve">. Голяма част от тях имат дългогодишен опит в предоставянето на услуги в домашна среда по редица проекти и програми със сходна насоченост. За целия персонал на Социална услуга </w:t>
      </w:r>
      <w:r w:rsidRPr="003B7385">
        <w:rPr>
          <w:rFonts w:eastAsia="Calibri"/>
          <w:b/>
          <w:i/>
          <w:lang w:eastAsia="en-US"/>
        </w:rPr>
        <w:t>„Асистентска подкрепа”</w:t>
      </w:r>
      <w:r w:rsidRPr="005261C2">
        <w:rPr>
          <w:rFonts w:eastAsia="Calibri"/>
          <w:lang w:eastAsia="en-US"/>
        </w:rPr>
        <w:t xml:space="preserve"> Община </w:t>
      </w:r>
      <w:r w:rsidR="00CF5F1A" w:rsidRPr="005261C2">
        <w:rPr>
          <w:rFonts w:eastAsia="Calibri"/>
          <w:lang w:eastAsia="en-US"/>
        </w:rPr>
        <w:t>Иваново</w:t>
      </w:r>
      <w:r w:rsidRPr="005261C2">
        <w:rPr>
          <w:rFonts w:eastAsia="Calibri"/>
          <w:lang w:eastAsia="en-US"/>
        </w:rPr>
        <w:t xml:space="preserve"> се предвижда да бъде обучаван и </w:t>
      </w:r>
      <w:proofErr w:type="spellStart"/>
      <w:r w:rsidRPr="005261C2">
        <w:rPr>
          <w:rFonts w:eastAsia="Calibri"/>
          <w:lang w:eastAsia="en-US"/>
        </w:rPr>
        <w:t>супервизиран</w:t>
      </w:r>
      <w:proofErr w:type="spellEnd"/>
      <w:r w:rsidRPr="005261C2">
        <w:rPr>
          <w:rFonts w:eastAsia="Calibri"/>
          <w:lang w:eastAsia="en-US"/>
        </w:rPr>
        <w:t xml:space="preserve"> за изпълнение на основните си дейности с цел постигане на качество и ефективност при работата му. </w:t>
      </w:r>
    </w:p>
    <w:p w:rsidR="00CF5F1A" w:rsidRPr="005261C2" w:rsidRDefault="00CF5F1A" w:rsidP="005261C2">
      <w:pPr>
        <w:tabs>
          <w:tab w:val="left" w:pos="709"/>
        </w:tabs>
        <w:spacing w:line="276" w:lineRule="auto"/>
        <w:ind w:firstLine="708"/>
        <w:jc w:val="both"/>
        <w:rPr>
          <w:rFonts w:eastAsia="Calibri"/>
          <w:lang w:eastAsia="en-US"/>
        </w:rPr>
      </w:pPr>
      <w:r w:rsidRPr="005261C2">
        <w:rPr>
          <w:rFonts w:eastAsia="Calibri"/>
          <w:b/>
          <w:u w:val="single"/>
          <w:lang w:val="en-US" w:eastAsia="en-US"/>
        </w:rPr>
        <w:t>IV</w:t>
      </w:r>
      <w:r w:rsidR="00C62370" w:rsidRPr="005261C2">
        <w:rPr>
          <w:rFonts w:eastAsia="Calibri"/>
          <w:b/>
          <w:u w:val="single"/>
          <w:lang w:eastAsia="en-US"/>
        </w:rPr>
        <w:t xml:space="preserve">. УСЛОВИЯ И РЕД ЗА ПОЛЗВАНЕ НА УСЛУГАТА </w:t>
      </w:r>
      <w:r w:rsidR="00C62370" w:rsidRPr="003B7385">
        <w:rPr>
          <w:rFonts w:eastAsia="Calibri"/>
          <w:b/>
          <w:i/>
          <w:u w:val="single"/>
          <w:lang w:eastAsia="en-US"/>
        </w:rPr>
        <w:t>„АСИСТЕНТСКА ПОДКРЕПА“</w:t>
      </w:r>
      <w:r w:rsidR="00C62370" w:rsidRPr="005261C2">
        <w:rPr>
          <w:rFonts w:eastAsia="Calibri"/>
          <w:b/>
          <w:u w:val="single"/>
          <w:lang w:eastAsia="en-US"/>
        </w:rPr>
        <w:t>.</w:t>
      </w:r>
      <w:r w:rsidR="00C62370" w:rsidRPr="005261C2">
        <w:rPr>
          <w:rFonts w:eastAsia="Calibri"/>
          <w:lang w:eastAsia="en-US"/>
        </w:rPr>
        <w:t xml:space="preserve"> </w:t>
      </w:r>
    </w:p>
    <w:p w:rsidR="00832C82" w:rsidRPr="005261C2" w:rsidRDefault="00C62370" w:rsidP="005261C2">
      <w:pPr>
        <w:tabs>
          <w:tab w:val="left" w:pos="709"/>
        </w:tabs>
        <w:spacing w:line="276" w:lineRule="auto"/>
        <w:ind w:firstLine="708"/>
        <w:jc w:val="both"/>
        <w:rPr>
          <w:rFonts w:eastAsia="Calibri"/>
          <w:b/>
          <w:lang w:eastAsia="en-US"/>
        </w:rPr>
      </w:pPr>
      <w:r w:rsidRPr="005261C2">
        <w:rPr>
          <w:rFonts w:eastAsia="Calibri"/>
          <w:b/>
          <w:lang w:eastAsia="en-US"/>
        </w:rPr>
        <w:t xml:space="preserve">1. Заявяване </w:t>
      </w:r>
      <w:r w:rsidR="00787DAD" w:rsidRPr="005261C2">
        <w:rPr>
          <w:rFonts w:eastAsia="Calibri"/>
          <w:b/>
          <w:lang w:eastAsia="en-US"/>
        </w:rPr>
        <w:t xml:space="preserve">на желанието </w:t>
      </w:r>
      <w:r w:rsidRPr="005261C2">
        <w:rPr>
          <w:rFonts w:eastAsia="Calibri"/>
          <w:b/>
          <w:lang w:eastAsia="en-US"/>
        </w:rPr>
        <w:t xml:space="preserve">за ползване на социалната услуга. </w:t>
      </w:r>
    </w:p>
    <w:p w:rsidR="00832C82" w:rsidRPr="005261C2" w:rsidRDefault="00C62370" w:rsidP="005261C2">
      <w:pPr>
        <w:tabs>
          <w:tab w:val="left" w:pos="709"/>
        </w:tabs>
        <w:spacing w:line="276" w:lineRule="auto"/>
        <w:ind w:firstLine="708"/>
        <w:jc w:val="both"/>
        <w:rPr>
          <w:rFonts w:eastAsia="Calibri"/>
          <w:lang w:eastAsia="en-US"/>
        </w:rPr>
      </w:pPr>
      <w:r w:rsidRPr="005261C2">
        <w:rPr>
          <w:rFonts w:eastAsia="Calibri"/>
          <w:lang w:eastAsia="en-US"/>
        </w:rPr>
        <w:t>Заявяването от кандидатите за потребители, желаещи да ползват социалната услуга „Асистентска</w:t>
      </w:r>
      <w:r w:rsidR="004113F4" w:rsidRPr="005261C2">
        <w:rPr>
          <w:rFonts w:eastAsia="Calibri"/>
          <w:lang w:eastAsia="en-US"/>
        </w:rPr>
        <w:t xml:space="preserve"> подкрепа“, може</w:t>
      </w:r>
      <w:r w:rsidR="00832C82" w:rsidRPr="005261C2">
        <w:rPr>
          <w:rFonts w:eastAsia="Calibri"/>
          <w:lang w:eastAsia="en-US"/>
        </w:rPr>
        <w:t xml:space="preserve"> да се извърши</w:t>
      </w:r>
      <w:r w:rsidRPr="005261C2">
        <w:rPr>
          <w:rFonts w:eastAsia="Calibri"/>
          <w:lang w:eastAsia="en-US"/>
        </w:rPr>
        <w:t xml:space="preserve"> всеки работен ден от 08:</w:t>
      </w:r>
      <w:r w:rsidR="00832C82" w:rsidRPr="005261C2">
        <w:rPr>
          <w:rFonts w:eastAsia="Calibri"/>
          <w:lang w:eastAsia="en-US"/>
        </w:rPr>
        <w:t>15</w:t>
      </w:r>
      <w:r w:rsidRPr="005261C2">
        <w:rPr>
          <w:rFonts w:eastAsia="Calibri"/>
          <w:lang w:eastAsia="en-US"/>
        </w:rPr>
        <w:t xml:space="preserve"> до 1</w:t>
      </w:r>
      <w:r w:rsidR="00832C82" w:rsidRPr="005261C2">
        <w:rPr>
          <w:rFonts w:eastAsia="Calibri"/>
          <w:lang w:eastAsia="en-US"/>
        </w:rPr>
        <w:t>6</w:t>
      </w:r>
      <w:r w:rsidRPr="005261C2">
        <w:rPr>
          <w:rFonts w:eastAsia="Calibri"/>
          <w:lang w:eastAsia="en-US"/>
        </w:rPr>
        <w:t>:</w:t>
      </w:r>
      <w:r w:rsidR="00832C82" w:rsidRPr="005261C2">
        <w:rPr>
          <w:rFonts w:eastAsia="Calibri"/>
          <w:lang w:eastAsia="en-US"/>
        </w:rPr>
        <w:t>45</w:t>
      </w:r>
      <w:r w:rsidRPr="005261C2">
        <w:rPr>
          <w:rFonts w:eastAsia="Calibri"/>
          <w:lang w:eastAsia="en-US"/>
        </w:rPr>
        <w:t xml:space="preserve"> часа</w:t>
      </w:r>
      <w:r w:rsidR="00832C82" w:rsidRPr="005261C2">
        <w:rPr>
          <w:rFonts w:eastAsia="Calibri"/>
          <w:lang w:eastAsia="en-US"/>
        </w:rPr>
        <w:t xml:space="preserve"> на</w:t>
      </w:r>
      <w:r w:rsidRPr="005261C2">
        <w:rPr>
          <w:rFonts w:eastAsia="Calibri"/>
          <w:lang w:eastAsia="en-US"/>
        </w:rPr>
        <w:t xml:space="preserve"> адрес: </w:t>
      </w:r>
      <w:r w:rsidR="00832C82" w:rsidRPr="005261C2">
        <w:rPr>
          <w:rFonts w:eastAsia="Calibri"/>
          <w:lang w:eastAsia="en-US"/>
        </w:rPr>
        <w:t>с.</w:t>
      </w:r>
      <w:r w:rsidR="005261C2">
        <w:rPr>
          <w:rFonts w:eastAsia="Calibri"/>
          <w:lang w:val="en-US" w:eastAsia="en-US"/>
        </w:rPr>
        <w:t xml:space="preserve"> </w:t>
      </w:r>
      <w:r w:rsidR="00832C82" w:rsidRPr="005261C2">
        <w:rPr>
          <w:rFonts w:eastAsia="Calibri"/>
          <w:lang w:eastAsia="en-US"/>
        </w:rPr>
        <w:t>Иваново, община Иваново, област Русе, ул.</w:t>
      </w:r>
      <w:r w:rsidR="000B4B4A">
        <w:rPr>
          <w:rFonts w:eastAsia="Calibri"/>
          <w:lang w:eastAsia="en-US"/>
        </w:rPr>
        <w:t xml:space="preserve"> </w:t>
      </w:r>
      <w:r w:rsidR="00832C82" w:rsidRPr="005261C2">
        <w:rPr>
          <w:rFonts w:eastAsia="Calibri"/>
          <w:lang w:eastAsia="en-US"/>
        </w:rPr>
        <w:t>“Олимпийска“ №</w:t>
      </w:r>
      <w:r w:rsidR="000B4B4A">
        <w:rPr>
          <w:rFonts w:eastAsia="Calibri"/>
          <w:lang w:eastAsia="en-US"/>
        </w:rPr>
        <w:t xml:space="preserve"> </w:t>
      </w:r>
      <w:r w:rsidR="00832C82" w:rsidRPr="005261C2">
        <w:rPr>
          <w:rFonts w:eastAsia="Calibri"/>
          <w:lang w:eastAsia="en-US"/>
        </w:rPr>
        <w:t>75</w:t>
      </w:r>
      <w:r w:rsidRPr="005261C2">
        <w:rPr>
          <w:rFonts w:eastAsia="Calibri"/>
          <w:lang w:eastAsia="en-US"/>
        </w:rPr>
        <w:t xml:space="preserve"> – в с</w:t>
      </w:r>
      <w:r w:rsidR="00832C82" w:rsidRPr="005261C2">
        <w:rPr>
          <w:rFonts w:eastAsia="Calibri"/>
          <w:lang w:eastAsia="en-US"/>
        </w:rPr>
        <w:t>г</w:t>
      </w:r>
      <w:r w:rsidRPr="005261C2">
        <w:rPr>
          <w:rFonts w:eastAsia="Calibri"/>
          <w:lang w:eastAsia="en-US"/>
        </w:rPr>
        <w:t xml:space="preserve">радата на Община </w:t>
      </w:r>
      <w:r w:rsidR="00832C82" w:rsidRPr="005261C2">
        <w:rPr>
          <w:rFonts w:eastAsia="Calibri"/>
          <w:lang w:eastAsia="en-US"/>
        </w:rPr>
        <w:t>Иваново</w:t>
      </w:r>
      <w:r w:rsidRPr="005261C2">
        <w:rPr>
          <w:rFonts w:eastAsia="Calibri"/>
          <w:lang w:eastAsia="en-US"/>
        </w:rPr>
        <w:t xml:space="preserve">, на тел. </w:t>
      </w:r>
      <w:r w:rsidR="000B4B4A">
        <w:rPr>
          <w:rFonts w:eastAsia="Calibri"/>
          <w:lang w:eastAsia="en-US"/>
        </w:rPr>
        <w:t>08116/</w:t>
      </w:r>
      <w:r w:rsidR="00832C82" w:rsidRPr="005261C2">
        <w:rPr>
          <w:rFonts w:eastAsia="Calibri"/>
          <w:lang w:eastAsia="en-US"/>
        </w:rPr>
        <w:t>22-53</w:t>
      </w:r>
      <w:r w:rsidRPr="005261C2">
        <w:rPr>
          <w:rFonts w:eastAsia="Calibri"/>
          <w:lang w:eastAsia="en-US"/>
        </w:rPr>
        <w:t xml:space="preserve">; </w:t>
      </w:r>
      <w:r w:rsidR="000B4B4A">
        <w:rPr>
          <w:rFonts w:eastAsia="Calibri"/>
          <w:lang w:eastAsia="en-US"/>
        </w:rPr>
        <w:t>08116/</w:t>
      </w:r>
      <w:r w:rsidR="000B4B4A" w:rsidRPr="005261C2">
        <w:rPr>
          <w:rFonts w:eastAsia="Calibri"/>
          <w:lang w:eastAsia="en-US"/>
        </w:rPr>
        <w:t>22-5</w:t>
      </w:r>
      <w:r w:rsidR="00D11FFE">
        <w:rPr>
          <w:rFonts w:eastAsia="Calibri"/>
          <w:lang w:eastAsia="en-US"/>
        </w:rPr>
        <w:t>5</w:t>
      </w:r>
      <w:r w:rsidRPr="005261C2">
        <w:rPr>
          <w:rFonts w:eastAsia="Calibri"/>
          <w:lang w:eastAsia="en-US"/>
        </w:rPr>
        <w:t xml:space="preserve"> или </w:t>
      </w:r>
      <w:r w:rsidR="00832C82" w:rsidRPr="005261C2">
        <w:rPr>
          <w:rFonts w:eastAsia="Calibri"/>
          <w:lang w:eastAsia="en-US"/>
        </w:rPr>
        <w:t xml:space="preserve">по електронен път </w:t>
      </w:r>
      <w:r w:rsidRPr="005261C2">
        <w:rPr>
          <w:rFonts w:eastAsia="Calibri"/>
          <w:lang w:eastAsia="en-US"/>
        </w:rPr>
        <w:t>на e-</w:t>
      </w:r>
      <w:proofErr w:type="spellStart"/>
      <w:r w:rsidRPr="005261C2">
        <w:rPr>
          <w:rFonts w:eastAsia="Calibri"/>
          <w:lang w:eastAsia="en-US"/>
        </w:rPr>
        <w:t>mail</w:t>
      </w:r>
      <w:proofErr w:type="spellEnd"/>
      <w:r w:rsidRPr="005261C2">
        <w:rPr>
          <w:rFonts w:eastAsia="Calibri"/>
          <w:lang w:eastAsia="en-US"/>
        </w:rPr>
        <w:t xml:space="preserve">: </w:t>
      </w:r>
      <w:hyperlink r:id="rId11" w:history="1">
        <w:r w:rsidR="00832C82" w:rsidRPr="005261C2">
          <w:rPr>
            <w:rStyle w:val="a8"/>
            <w:rFonts w:eastAsia="Calibri"/>
            <w:lang w:eastAsia="en-US"/>
          </w:rPr>
          <w:t>obshtina@</w:t>
        </w:r>
        <w:r w:rsidR="00832C82" w:rsidRPr="005261C2">
          <w:rPr>
            <w:rStyle w:val="a8"/>
            <w:rFonts w:eastAsia="Calibri"/>
            <w:lang w:val="en-US" w:eastAsia="en-US"/>
          </w:rPr>
          <w:t>ivanovo</w:t>
        </w:r>
        <w:r w:rsidR="00832C82" w:rsidRPr="005261C2">
          <w:rPr>
            <w:rStyle w:val="a8"/>
            <w:rFonts w:eastAsia="Calibri"/>
            <w:lang w:eastAsia="en-US"/>
          </w:rPr>
          <w:t>.</w:t>
        </w:r>
        <w:proofErr w:type="spellStart"/>
        <w:r w:rsidR="00832C82" w:rsidRPr="005261C2">
          <w:rPr>
            <w:rStyle w:val="a8"/>
            <w:rFonts w:eastAsia="Calibri"/>
            <w:lang w:eastAsia="en-US"/>
          </w:rPr>
          <w:t>bg</w:t>
        </w:r>
        <w:proofErr w:type="spellEnd"/>
      </w:hyperlink>
      <w:r w:rsidR="00832C82" w:rsidRPr="005261C2">
        <w:rPr>
          <w:rFonts w:eastAsia="Calibri"/>
          <w:lang w:eastAsia="en-US"/>
        </w:rPr>
        <w:t xml:space="preserve">, както и през Системата </w:t>
      </w:r>
      <w:r w:rsidR="00787DAD" w:rsidRPr="005261C2">
        <w:rPr>
          <w:rFonts w:eastAsia="Calibri"/>
          <w:lang w:eastAsia="en-US"/>
        </w:rPr>
        <w:t>за сигурно електронно връчване</w:t>
      </w:r>
      <w:r w:rsidR="00832C82" w:rsidRPr="005261C2">
        <w:rPr>
          <w:rFonts w:eastAsia="Calibri"/>
          <w:lang w:eastAsia="en-US"/>
        </w:rPr>
        <w:t>.</w:t>
      </w:r>
      <w:r w:rsidR="00832C82" w:rsidRPr="005261C2">
        <w:rPr>
          <w:rFonts w:eastAsia="Calibri"/>
          <w:lang w:val="en-US" w:eastAsia="en-US"/>
        </w:rPr>
        <w:t xml:space="preserve"> </w:t>
      </w:r>
      <w:r w:rsidRPr="005261C2">
        <w:rPr>
          <w:rFonts w:eastAsia="Calibri"/>
          <w:lang w:eastAsia="en-US"/>
        </w:rPr>
        <w:t xml:space="preserve"> </w:t>
      </w:r>
    </w:p>
    <w:p w:rsidR="00832C82" w:rsidRPr="005261C2" w:rsidRDefault="00C62370" w:rsidP="005261C2">
      <w:pPr>
        <w:tabs>
          <w:tab w:val="left" w:pos="709"/>
        </w:tabs>
        <w:spacing w:line="276" w:lineRule="auto"/>
        <w:ind w:firstLine="708"/>
        <w:jc w:val="both"/>
        <w:rPr>
          <w:rFonts w:eastAsia="Calibri"/>
          <w:lang w:eastAsia="en-US"/>
        </w:rPr>
      </w:pPr>
      <w:r w:rsidRPr="005261C2">
        <w:rPr>
          <w:rFonts w:eastAsia="Calibri"/>
          <w:lang w:eastAsia="en-US"/>
        </w:rPr>
        <w:t xml:space="preserve">Необходимите документи за издаването на предварителна оценка на потребностите от социалната услуга са следните: </w:t>
      </w:r>
    </w:p>
    <w:p w:rsidR="00832C82" w:rsidRPr="005261C2" w:rsidRDefault="00C62370" w:rsidP="005261C2">
      <w:pPr>
        <w:tabs>
          <w:tab w:val="left" w:pos="709"/>
        </w:tabs>
        <w:spacing w:line="276" w:lineRule="auto"/>
        <w:ind w:firstLine="708"/>
        <w:jc w:val="both"/>
        <w:rPr>
          <w:rFonts w:eastAsia="Calibri"/>
          <w:lang w:eastAsia="en-US"/>
        </w:rPr>
      </w:pPr>
      <w:r w:rsidRPr="005261C2">
        <w:rPr>
          <w:rFonts w:eastAsia="Calibri"/>
          <w:lang w:eastAsia="en-US"/>
        </w:rPr>
        <w:t xml:space="preserve">- </w:t>
      </w:r>
      <w:r w:rsidR="005261C2" w:rsidRPr="005261C2">
        <w:rPr>
          <w:rFonts w:eastAsia="Calibri"/>
          <w:lang w:val="en-US" w:eastAsia="en-US"/>
        </w:rPr>
        <w:t xml:space="preserve"> </w:t>
      </w:r>
      <w:r w:rsidRPr="005261C2">
        <w:rPr>
          <w:rFonts w:eastAsia="Calibri"/>
          <w:lang w:eastAsia="en-US"/>
        </w:rPr>
        <w:t xml:space="preserve">Заявление-декларация-по образец; </w:t>
      </w:r>
    </w:p>
    <w:p w:rsidR="00832C82" w:rsidRPr="005261C2" w:rsidRDefault="00C62370" w:rsidP="005261C2">
      <w:pPr>
        <w:tabs>
          <w:tab w:val="left" w:pos="709"/>
        </w:tabs>
        <w:spacing w:line="276" w:lineRule="auto"/>
        <w:ind w:firstLine="708"/>
        <w:jc w:val="both"/>
        <w:rPr>
          <w:rFonts w:eastAsia="Calibri"/>
          <w:lang w:eastAsia="en-US"/>
        </w:rPr>
      </w:pPr>
      <w:r w:rsidRPr="005261C2">
        <w:rPr>
          <w:rFonts w:eastAsia="Calibri"/>
          <w:lang w:eastAsia="en-US"/>
        </w:rPr>
        <w:t xml:space="preserve">- </w:t>
      </w:r>
      <w:r w:rsidR="005261C2" w:rsidRPr="005261C2">
        <w:rPr>
          <w:rFonts w:eastAsia="Calibri"/>
          <w:lang w:val="en-US" w:eastAsia="en-US"/>
        </w:rPr>
        <w:t xml:space="preserve"> </w:t>
      </w:r>
      <w:r w:rsidRPr="005261C2">
        <w:rPr>
          <w:rFonts w:eastAsia="Calibri"/>
          <w:lang w:eastAsia="en-US"/>
        </w:rPr>
        <w:t xml:space="preserve">Документ за самоличност (за справка при провеждането на срещата); </w:t>
      </w:r>
    </w:p>
    <w:p w:rsidR="00832C82" w:rsidRPr="005261C2" w:rsidRDefault="00832C82" w:rsidP="005261C2">
      <w:pPr>
        <w:tabs>
          <w:tab w:val="left" w:pos="709"/>
        </w:tabs>
        <w:spacing w:line="276" w:lineRule="auto"/>
        <w:ind w:firstLine="708"/>
        <w:jc w:val="both"/>
        <w:rPr>
          <w:rFonts w:eastAsia="Calibri"/>
          <w:lang w:eastAsia="en-US"/>
        </w:rPr>
      </w:pPr>
      <w:r w:rsidRPr="005261C2">
        <w:rPr>
          <w:rFonts w:eastAsia="Calibri"/>
          <w:lang w:eastAsia="en-US"/>
        </w:rPr>
        <w:t xml:space="preserve">- </w:t>
      </w:r>
      <w:r w:rsidR="00C62370" w:rsidRPr="005261C2">
        <w:rPr>
          <w:rFonts w:eastAsia="Calibri"/>
          <w:lang w:eastAsia="en-US"/>
        </w:rPr>
        <w:t xml:space="preserve">Копие на акт за раждане – ако кандидата е дете (за справка при провеждането на срещата); </w:t>
      </w:r>
    </w:p>
    <w:p w:rsidR="00832C82" w:rsidRPr="005261C2" w:rsidRDefault="00C62370" w:rsidP="005261C2">
      <w:pPr>
        <w:tabs>
          <w:tab w:val="left" w:pos="709"/>
        </w:tabs>
        <w:spacing w:line="276" w:lineRule="auto"/>
        <w:ind w:firstLine="708"/>
        <w:jc w:val="both"/>
        <w:rPr>
          <w:rFonts w:eastAsia="Calibri"/>
          <w:lang w:eastAsia="en-US"/>
        </w:rPr>
      </w:pPr>
      <w:r w:rsidRPr="005261C2">
        <w:rPr>
          <w:rFonts w:eastAsia="Calibri"/>
          <w:lang w:eastAsia="en-US"/>
        </w:rPr>
        <w:t xml:space="preserve">- </w:t>
      </w:r>
      <w:r w:rsidR="005261C2" w:rsidRPr="005261C2">
        <w:rPr>
          <w:rFonts w:eastAsia="Calibri"/>
          <w:lang w:val="en-US" w:eastAsia="en-US"/>
        </w:rPr>
        <w:t xml:space="preserve"> </w:t>
      </w:r>
      <w:r w:rsidRPr="005261C2">
        <w:rPr>
          <w:rFonts w:eastAsia="Calibri"/>
          <w:lang w:eastAsia="en-US"/>
        </w:rPr>
        <w:t xml:space="preserve">Експертно решение на ТЕЛК/НЕЛК/ако има/ (копие); </w:t>
      </w:r>
    </w:p>
    <w:p w:rsidR="00832C82" w:rsidRPr="005261C2" w:rsidRDefault="00832C82" w:rsidP="005261C2">
      <w:pPr>
        <w:tabs>
          <w:tab w:val="left" w:pos="709"/>
        </w:tabs>
        <w:spacing w:line="276" w:lineRule="auto"/>
        <w:ind w:firstLine="708"/>
        <w:jc w:val="both"/>
        <w:rPr>
          <w:rFonts w:eastAsia="Calibri"/>
          <w:lang w:eastAsia="en-US"/>
        </w:rPr>
      </w:pPr>
      <w:r w:rsidRPr="005261C2">
        <w:rPr>
          <w:rFonts w:eastAsia="Calibri"/>
          <w:lang w:eastAsia="en-US"/>
        </w:rPr>
        <w:t>-</w:t>
      </w:r>
      <w:r w:rsidR="005261C2" w:rsidRPr="005261C2">
        <w:rPr>
          <w:rFonts w:eastAsia="Calibri"/>
          <w:lang w:val="en-US" w:eastAsia="en-US"/>
        </w:rPr>
        <w:t xml:space="preserve"> </w:t>
      </w:r>
      <w:r w:rsidRPr="005261C2">
        <w:rPr>
          <w:rFonts w:eastAsia="Calibri"/>
          <w:lang w:eastAsia="en-US"/>
        </w:rPr>
        <w:t xml:space="preserve"> </w:t>
      </w:r>
      <w:r w:rsidR="00C62370" w:rsidRPr="005261C2">
        <w:rPr>
          <w:rFonts w:eastAsia="Calibri"/>
          <w:lang w:eastAsia="en-US"/>
        </w:rPr>
        <w:t xml:space="preserve">Медицински протокол на ЛКК (копие); </w:t>
      </w:r>
    </w:p>
    <w:p w:rsidR="00832C82" w:rsidRPr="005261C2" w:rsidRDefault="005261C2" w:rsidP="005261C2">
      <w:pPr>
        <w:tabs>
          <w:tab w:val="left" w:pos="709"/>
        </w:tabs>
        <w:spacing w:line="276" w:lineRule="auto"/>
        <w:ind w:firstLine="708"/>
        <w:jc w:val="both"/>
        <w:rPr>
          <w:rFonts w:eastAsia="Calibri"/>
          <w:lang w:eastAsia="en-US"/>
        </w:rPr>
      </w:pPr>
      <w:r>
        <w:rPr>
          <w:rFonts w:eastAsia="Calibri"/>
          <w:lang w:val="en-US" w:eastAsia="en-US"/>
        </w:rPr>
        <w:t xml:space="preserve">    </w:t>
      </w:r>
      <w:r w:rsidRPr="005261C2">
        <w:rPr>
          <w:rFonts w:eastAsia="Calibri"/>
          <w:lang w:eastAsia="en-US"/>
        </w:rPr>
        <w:t>-</w:t>
      </w:r>
      <w:r w:rsidRPr="005261C2">
        <w:rPr>
          <w:rFonts w:eastAsia="Calibri"/>
          <w:lang w:val="en-US" w:eastAsia="en-US"/>
        </w:rPr>
        <w:t xml:space="preserve">  </w:t>
      </w:r>
      <w:r w:rsidR="00C62370" w:rsidRPr="005261C2">
        <w:rPr>
          <w:rFonts w:eastAsia="Calibri"/>
          <w:lang w:eastAsia="en-US"/>
        </w:rPr>
        <w:t xml:space="preserve">Други медицински документи – актуална епикриза и др. (копие); </w:t>
      </w:r>
    </w:p>
    <w:p w:rsidR="00832C82" w:rsidRPr="005261C2" w:rsidRDefault="005261C2" w:rsidP="005261C2">
      <w:pPr>
        <w:tabs>
          <w:tab w:val="left" w:pos="709"/>
        </w:tabs>
        <w:spacing w:line="276" w:lineRule="auto"/>
        <w:ind w:firstLine="708"/>
        <w:jc w:val="both"/>
        <w:rPr>
          <w:rFonts w:eastAsia="Calibri"/>
          <w:lang w:eastAsia="en-US"/>
        </w:rPr>
      </w:pPr>
      <w:r w:rsidRPr="005261C2">
        <w:rPr>
          <w:rFonts w:eastAsia="Calibri"/>
          <w:lang w:eastAsia="en-US"/>
        </w:rPr>
        <w:t>-</w:t>
      </w:r>
      <w:r w:rsidRPr="005261C2">
        <w:rPr>
          <w:rFonts w:eastAsia="Calibri"/>
          <w:lang w:val="en-US" w:eastAsia="en-US"/>
        </w:rPr>
        <w:t xml:space="preserve"> </w:t>
      </w:r>
      <w:r w:rsidR="00C62370" w:rsidRPr="005261C2">
        <w:rPr>
          <w:rFonts w:eastAsia="Calibri"/>
          <w:lang w:eastAsia="en-US"/>
        </w:rPr>
        <w:t xml:space="preserve">Пълномощно (в случай, че документите не се подават лично от кандидата за потребител). </w:t>
      </w:r>
    </w:p>
    <w:p w:rsidR="00832C82" w:rsidRPr="005261C2" w:rsidRDefault="00C62370" w:rsidP="005261C2">
      <w:pPr>
        <w:tabs>
          <w:tab w:val="left" w:pos="709"/>
        </w:tabs>
        <w:spacing w:line="276" w:lineRule="auto"/>
        <w:ind w:firstLine="708"/>
        <w:jc w:val="both"/>
        <w:rPr>
          <w:rFonts w:eastAsia="Calibri"/>
          <w:lang w:eastAsia="en-US"/>
        </w:rPr>
      </w:pPr>
      <w:r w:rsidRPr="005261C2">
        <w:rPr>
          <w:rFonts w:eastAsia="Calibri"/>
          <w:lang w:eastAsia="en-US"/>
        </w:rPr>
        <w:t>-</w:t>
      </w:r>
      <w:r w:rsidR="005261C2" w:rsidRPr="005261C2">
        <w:rPr>
          <w:rFonts w:eastAsia="Calibri"/>
          <w:lang w:val="en-US" w:eastAsia="en-US"/>
        </w:rPr>
        <w:t xml:space="preserve"> </w:t>
      </w:r>
      <w:r w:rsidR="00832C82" w:rsidRPr="005261C2">
        <w:rPr>
          <w:rFonts w:eastAsia="Calibri"/>
          <w:lang w:eastAsia="en-US"/>
        </w:rPr>
        <w:t xml:space="preserve"> </w:t>
      </w:r>
      <w:r w:rsidRPr="005261C2">
        <w:rPr>
          <w:rFonts w:eastAsia="Calibri"/>
          <w:lang w:eastAsia="en-US"/>
        </w:rPr>
        <w:t xml:space="preserve">Други документи.    </w:t>
      </w:r>
    </w:p>
    <w:p w:rsidR="00832C82" w:rsidRPr="005261C2" w:rsidRDefault="005261C2" w:rsidP="005261C2">
      <w:pPr>
        <w:tabs>
          <w:tab w:val="left" w:pos="709"/>
        </w:tabs>
        <w:spacing w:line="276" w:lineRule="auto"/>
        <w:ind w:firstLine="708"/>
        <w:jc w:val="both"/>
        <w:rPr>
          <w:rFonts w:eastAsia="Calibri"/>
          <w:lang w:eastAsia="en-US"/>
        </w:rPr>
      </w:pPr>
      <w:r w:rsidRPr="005261C2">
        <w:rPr>
          <w:rFonts w:eastAsia="Calibri"/>
          <w:b/>
          <w:lang w:eastAsia="en-US"/>
        </w:rPr>
        <w:t>2.</w:t>
      </w:r>
      <w:r w:rsidRPr="005261C2">
        <w:rPr>
          <w:rFonts w:eastAsia="Calibri"/>
          <w:b/>
          <w:lang w:val="en-US" w:eastAsia="en-US"/>
        </w:rPr>
        <w:t xml:space="preserve"> </w:t>
      </w:r>
      <w:r w:rsidR="00C62370" w:rsidRPr="005261C2">
        <w:rPr>
          <w:rFonts w:eastAsia="Calibri"/>
          <w:b/>
          <w:lang w:eastAsia="en-US"/>
        </w:rPr>
        <w:t xml:space="preserve">Предоставяне на предварителната оценка пред доставчика на услугата </w:t>
      </w:r>
      <w:r w:rsidR="00C62370" w:rsidRPr="003B7385">
        <w:rPr>
          <w:rFonts w:eastAsia="Calibri"/>
          <w:b/>
          <w:i/>
          <w:lang w:eastAsia="en-US"/>
        </w:rPr>
        <w:t>„Асистентска подкрепа“</w:t>
      </w:r>
      <w:r w:rsidR="00C62370" w:rsidRPr="005261C2">
        <w:rPr>
          <w:rFonts w:eastAsia="Calibri"/>
          <w:b/>
          <w:lang w:eastAsia="en-US"/>
        </w:rPr>
        <w:t>, изготвяне на индивидуална оценка на потребностите и индивидуален план за подкрепа.</w:t>
      </w:r>
      <w:r w:rsidR="00C62370" w:rsidRPr="005261C2">
        <w:rPr>
          <w:rFonts w:eastAsia="Calibri"/>
          <w:lang w:eastAsia="en-US"/>
        </w:rPr>
        <w:t xml:space="preserve"> </w:t>
      </w:r>
    </w:p>
    <w:p w:rsidR="00832C82" w:rsidRPr="005261C2" w:rsidRDefault="00C62370" w:rsidP="005261C2">
      <w:pPr>
        <w:tabs>
          <w:tab w:val="left" w:pos="709"/>
        </w:tabs>
        <w:spacing w:line="276" w:lineRule="auto"/>
        <w:ind w:firstLine="708"/>
        <w:jc w:val="both"/>
        <w:rPr>
          <w:rFonts w:eastAsia="Calibri"/>
          <w:lang w:eastAsia="en-US"/>
        </w:rPr>
      </w:pPr>
      <w:r w:rsidRPr="005261C2">
        <w:rPr>
          <w:rFonts w:eastAsia="Calibri"/>
          <w:lang w:eastAsia="en-US"/>
        </w:rPr>
        <w:t xml:space="preserve">Лицата, които са насочени за ползване на социалната услуга </w:t>
      </w:r>
      <w:r w:rsidRPr="003B7385">
        <w:rPr>
          <w:rFonts w:eastAsia="Calibri"/>
          <w:b/>
          <w:i/>
          <w:lang w:eastAsia="en-US"/>
        </w:rPr>
        <w:t>„Асистентска подкрепа“</w:t>
      </w:r>
      <w:r w:rsidRPr="005261C2">
        <w:rPr>
          <w:rFonts w:eastAsia="Calibri"/>
          <w:lang w:eastAsia="en-US"/>
        </w:rPr>
        <w:t xml:space="preserve">  подават Предварителната оценка на потребностите </w:t>
      </w:r>
      <w:r w:rsidR="00832C82" w:rsidRPr="005261C2">
        <w:rPr>
          <w:rFonts w:eastAsia="Calibri"/>
          <w:lang w:eastAsia="en-US"/>
        </w:rPr>
        <w:t>всеки работен ден о</w:t>
      </w:r>
      <w:r w:rsidR="004113F4" w:rsidRPr="005261C2">
        <w:rPr>
          <w:rFonts w:eastAsia="Calibri"/>
          <w:lang w:eastAsia="en-US"/>
        </w:rPr>
        <w:t>т 08:15 до 16:45 часа на адрес:</w:t>
      </w:r>
      <w:r w:rsidR="004113F4" w:rsidRPr="005261C2">
        <w:rPr>
          <w:rFonts w:eastAsia="Calibri"/>
          <w:lang w:val="en-US" w:eastAsia="en-US"/>
        </w:rPr>
        <w:t xml:space="preserve"> </w:t>
      </w:r>
      <w:r w:rsidR="00832C82" w:rsidRPr="005261C2">
        <w:rPr>
          <w:rFonts w:eastAsia="Calibri"/>
          <w:lang w:eastAsia="en-US"/>
        </w:rPr>
        <w:t>с.</w:t>
      </w:r>
      <w:r w:rsidR="004113F4" w:rsidRPr="005261C2">
        <w:rPr>
          <w:rFonts w:eastAsia="Calibri"/>
          <w:lang w:val="en-US" w:eastAsia="en-US"/>
        </w:rPr>
        <w:t xml:space="preserve"> </w:t>
      </w:r>
      <w:r w:rsidR="00832C82" w:rsidRPr="005261C2">
        <w:rPr>
          <w:rFonts w:eastAsia="Calibri"/>
          <w:lang w:eastAsia="en-US"/>
        </w:rPr>
        <w:t>Иваново, община Иваново, област Русе, ул.</w:t>
      </w:r>
      <w:r w:rsidR="000B4B4A">
        <w:rPr>
          <w:rFonts w:eastAsia="Calibri"/>
          <w:lang w:eastAsia="en-US"/>
        </w:rPr>
        <w:t xml:space="preserve"> </w:t>
      </w:r>
      <w:r w:rsidR="00832C82" w:rsidRPr="005261C2">
        <w:rPr>
          <w:rFonts w:eastAsia="Calibri"/>
          <w:lang w:eastAsia="en-US"/>
        </w:rPr>
        <w:t>“Олимпийска“ №</w:t>
      </w:r>
      <w:r w:rsidR="000B4B4A">
        <w:rPr>
          <w:rFonts w:eastAsia="Calibri"/>
          <w:lang w:eastAsia="en-US"/>
        </w:rPr>
        <w:t xml:space="preserve"> </w:t>
      </w:r>
      <w:r w:rsidR="00832C82" w:rsidRPr="005261C2">
        <w:rPr>
          <w:rFonts w:eastAsia="Calibri"/>
          <w:lang w:eastAsia="en-US"/>
        </w:rPr>
        <w:t>75 – в сградата на Община Иваново, или по електронен път на e-</w:t>
      </w:r>
      <w:proofErr w:type="spellStart"/>
      <w:r w:rsidR="00832C82" w:rsidRPr="005261C2">
        <w:rPr>
          <w:rFonts w:eastAsia="Calibri"/>
          <w:lang w:eastAsia="en-US"/>
        </w:rPr>
        <w:t>mail</w:t>
      </w:r>
      <w:proofErr w:type="spellEnd"/>
      <w:r w:rsidR="00832C82" w:rsidRPr="005261C2">
        <w:rPr>
          <w:rFonts w:eastAsia="Calibri"/>
          <w:lang w:eastAsia="en-US"/>
        </w:rPr>
        <w:t xml:space="preserve">: </w:t>
      </w:r>
      <w:hyperlink r:id="rId12" w:history="1">
        <w:r w:rsidR="000B4B4A" w:rsidRPr="005261C2">
          <w:rPr>
            <w:rStyle w:val="a8"/>
            <w:rFonts w:eastAsia="Calibri"/>
            <w:lang w:eastAsia="en-US"/>
          </w:rPr>
          <w:t>obshtina@</w:t>
        </w:r>
        <w:r w:rsidR="000B4B4A" w:rsidRPr="005261C2">
          <w:rPr>
            <w:rStyle w:val="a8"/>
            <w:rFonts w:eastAsia="Calibri"/>
            <w:lang w:val="en-US" w:eastAsia="en-US"/>
          </w:rPr>
          <w:t>ivanovo</w:t>
        </w:r>
        <w:r w:rsidR="000B4B4A" w:rsidRPr="005261C2">
          <w:rPr>
            <w:rStyle w:val="a8"/>
            <w:rFonts w:eastAsia="Calibri"/>
            <w:lang w:eastAsia="en-US"/>
          </w:rPr>
          <w:t>.</w:t>
        </w:r>
        <w:proofErr w:type="spellStart"/>
        <w:r w:rsidR="000B4B4A" w:rsidRPr="005261C2">
          <w:rPr>
            <w:rStyle w:val="a8"/>
            <w:rFonts w:eastAsia="Calibri"/>
            <w:lang w:eastAsia="en-US"/>
          </w:rPr>
          <w:t>bg</w:t>
        </w:r>
        <w:proofErr w:type="spellEnd"/>
      </w:hyperlink>
      <w:r w:rsidR="00832C82" w:rsidRPr="005261C2">
        <w:rPr>
          <w:rFonts w:eastAsia="Calibri"/>
          <w:lang w:eastAsia="en-US"/>
        </w:rPr>
        <w:t>, както и през Системата за електронен обмен на съобщения,</w:t>
      </w:r>
      <w:r w:rsidRPr="005261C2">
        <w:rPr>
          <w:rFonts w:eastAsia="Calibri"/>
          <w:lang w:eastAsia="en-US"/>
        </w:rPr>
        <w:t xml:space="preserve"> в срока на валидността й.  </w:t>
      </w:r>
    </w:p>
    <w:p w:rsidR="00832C82" w:rsidRPr="005261C2" w:rsidRDefault="00C62370" w:rsidP="005261C2">
      <w:pPr>
        <w:tabs>
          <w:tab w:val="left" w:pos="709"/>
        </w:tabs>
        <w:spacing w:line="276" w:lineRule="auto"/>
        <w:ind w:firstLine="708"/>
        <w:jc w:val="both"/>
        <w:rPr>
          <w:rFonts w:eastAsia="Calibri"/>
          <w:lang w:eastAsia="en-US"/>
        </w:rPr>
      </w:pPr>
      <w:r w:rsidRPr="005261C2">
        <w:rPr>
          <w:rFonts w:eastAsia="Calibri"/>
          <w:lang w:eastAsia="en-US"/>
        </w:rPr>
        <w:t xml:space="preserve">Следва организиране на изготвяне на индивидуална оценка на потребностите, индивидуален план за подкрепа в срок </w:t>
      </w:r>
      <w:r w:rsidRPr="000B4B4A">
        <w:rPr>
          <w:rFonts w:eastAsia="Calibri"/>
          <w:b/>
          <w:lang w:eastAsia="en-US"/>
        </w:rPr>
        <w:t>до 20 дни</w:t>
      </w:r>
      <w:r w:rsidRPr="005261C2">
        <w:rPr>
          <w:rFonts w:eastAsia="Calibri"/>
          <w:lang w:eastAsia="en-US"/>
        </w:rPr>
        <w:t xml:space="preserve"> от заявяването на услугата от кандидат</w:t>
      </w:r>
      <w:r w:rsidR="00832C82" w:rsidRPr="005261C2">
        <w:rPr>
          <w:rFonts w:eastAsia="Calibri"/>
          <w:lang w:eastAsia="en-US"/>
        </w:rPr>
        <w:t>-</w:t>
      </w:r>
      <w:r w:rsidRPr="005261C2">
        <w:rPr>
          <w:rFonts w:eastAsia="Calibri"/>
          <w:lang w:eastAsia="en-US"/>
        </w:rPr>
        <w:t xml:space="preserve">потребителите. Изготвянето им е свързвано с посещение в дома на кандидата от екип на услугата и извършване на социална анкета. </w:t>
      </w:r>
    </w:p>
    <w:p w:rsidR="00832C82" w:rsidRPr="005261C2" w:rsidRDefault="00C62370" w:rsidP="005261C2">
      <w:pPr>
        <w:tabs>
          <w:tab w:val="left" w:pos="709"/>
        </w:tabs>
        <w:spacing w:line="276" w:lineRule="auto"/>
        <w:ind w:firstLine="708"/>
        <w:jc w:val="both"/>
        <w:rPr>
          <w:rFonts w:eastAsia="Calibri"/>
          <w:lang w:eastAsia="en-US"/>
        </w:rPr>
      </w:pPr>
      <w:r w:rsidRPr="005261C2">
        <w:rPr>
          <w:rFonts w:eastAsia="Calibri"/>
          <w:lang w:eastAsia="en-US"/>
        </w:rPr>
        <w:lastRenderedPageBreak/>
        <w:t xml:space="preserve">Членовете на мултидисциплинарния екип, ангажиран с изготвянето на индивидуалната оценка на потребностите и индивидуалния план за подкрепа,  прилагат методи на работа интервюта, тестове, срещи и интервюта с роднини и близки на лицето, проучване на документи и становища на специалисти, анализ на семейната/домашна среда, наблюдение и др. по преценка на екипа. </w:t>
      </w:r>
    </w:p>
    <w:p w:rsidR="001623C4" w:rsidRPr="005261C2" w:rsidRDefault="00C62370" w:rsidP="005261C2">
      <w:pPr>
        <w:tabs>
          <w:tab w:val="left" w:pos="709"/>
        </w:tabs>
        <w:spacing w:line="276" w:lineRule="auto"/>
        <w:ind w:firstLine="708"/>
        <w:jc w:val="both"/>
        <w:rPr>
          <w:rFonts w:eastAsia="Calibri"/>
          <w:lang w:eastAsia="en-US"/>
        </w:rPr>
      </w:pPr>
      <w:r w:rsidRPr="005261C2">
        <w:rPr>
          <w:rFonts w:eastAsia="Calibri"/>
          <w:lang w:eastAsia="en-US"/>
        </w:rPr>
        <w:t>Попълва се формуляр за оценка на потребностите, който се подписва и от кандидат</w:t>
      </w:r>
      <w:r w:rsidR="001623C4" w:rsidRPr="005261C2">
        <w:rPr>
          <w:rFonts w:eastAsia="Calibri"/>
          <w:lang w:eastAsia="en-US"/>
        </w:rPr>
        <w:t>-</w:t>
      </w:r>
      <w:r w:rsidRPr="005261C2">
        <w:rPr>
          <w:rFonts w:eastAsia="Calibri"/>
          <w:lang w:eastAsia="en-US"/>
        </w:rPr>
        <w:t xml:space="preserve">потребителя. </w:t>
      </w:r>
    </w:p>
    <w:p w:rsidR="001623C4" w:rsidRPr="005261C2" w:rsidRDefault="00C62370" w:rsidP="005261C2">
      <w:pPr>
        <w:tabs>
          <w:tab w:val="left" w:pos="709"/>
        </w:tabs>
        <w:spacing w:line="276" w:lineRule="auto"/>
        <w:ind w:firstLine="708"/>
        <w:jc w:val="both"/>
        <w:rPr>
          <w:rFonts w:eastAsia="Calibri"/>
          <w:lang w:eastAsia="en-US"/>
        </w:rPr>
      </w:pPr>
      <w:r w:rsidRPr="005261C2">
        <w:rPr>
          <w:rFonts w:eastAsia="Calibri"/>
          <w:lang w:eastAsia="en-US"/>
        </w:rPr>
        <w:t xml:space="preserve">Доставчикът /неговият представител на социалната услуга </w:t>
      </w:r>
      <w:r w:rsidRPr="003B7385">
        <w:rPr>
          <w:rFonts w:eastAsia="Calibri"/>
          <w:b/>
          <w:i/>
          <w:lang w:eastAsia="en-US"/>
        </w:rPr>
        <w:t>„Асистентска подкрепа</w:t>
      </w:r>
      <w:r w:rsidRPr="005261C2">
        <w:rPr>
          <w:rFonts w:eastAsia="Calibri"/>
          <w:lang w:eastAsia="en-US"/>
        </w:rPr>
        <w:t xml:space="preserve">“, може да откаже предоставянето на услугата само когато не предоставя исканите от лицето услуги и е длъжен да информира общината за избора на лицето и че не може да му предостави исканите социални услуги. В този случай, при желание от страна на лицето, то се информира за търсените от него социални услуги, които се предоставят с финансиране от държавния бюджет. </w:t>
      </w:r>
    </w:p>
    <w:p w:rsidR="001623C4" w:rsidRPr="005261C2" w:rsidRDefault="00C62370" w:rsidP="005261C2">
      <w:pPr>
        <w:tabs>
          <w:tab w:val="left" w:pos="709"/>
        </w:tabs>
        <w:spacing w:line="276" w:lineRule="auto"/>
        <w:ind w:firstLine="708"/>
        <w:jc w:val="both"/>
        <w:rPr>
          <w:rFonts w:eastAsia="Calibri"/>
          <w:lang w:eastAsia="en-US"/>
        </w:rPr>
      </w:pPr>
      <w:r w:rsidRPr="005261C2">
        <w:rPr>
          <w:rFonts w:eastAsia="Calibri"/>
          <w:lang w:eastAsia="en-US"/>
        </w:rPr>
        <w:t xml:space="preserve">В случаите, когато след извършване на индивидуалната оценка на потребностите се установи, че чрез социалната услуга </w:t>
      </w:r>
      <w:r w:rsidRPr="003B7385">
        <w:rPr>
          <w:rFonts w:eastAsia="Calibri"/>
          <w:b/>
          <w:i/>
          <w:lang w:eastAsia="en-US"/>
        </w:rPr>
        <w:t>„Асистентска подкрепа“</w:t>
      </w:r>
      <w:r w:rsidRPr="005261C2">
        <w:rPr>
          <w:rFonts w:eastAsia="Calibri"/>
          <w:lang w:eastAsia="en-US"/>
        </w:rPr>
        <w:t xml:space="preserve"> не могат да се удовлетворят потребностите на лицето, доставчика на услугата /негов представител, изпраща индивидуалната оценка и мотивиран отказ за предоставяне на услугата на общината, извършила насочването и не се изготвя индивидуален план за подкрепа. Отказът може да се обжалва от лицето по реда на АПК, като до приключване на процедурата по обжалването доставчикът, направил отказа, предлага на лицето тези дейности, чрез които е възможно да бъде подкрепено в рамките на услугата.</w:t>
      </w:r>
    </w:p>
    <w:p w:rsidR="001623C4" w:rsidRPr="005261C2" w:rsidRDefault="00C62370" w:rsidP="005261C2">
      <w:pPr>
        <w:tabs>
          <w:tab w:val="left" w:pos="709"/>
        </w:tabs>
        <w:spacing w:line="276" w:lineRule="auto"/>
        <w:ind w:firstLine="708"/>
        <w:jc w:val="both"/>
        <w:rPr>
          <w:rFonts w:eastAsia="Calibri"/>
          <w:lang w:eastAsia="en-US"/>
        </w:rPr>
      </w:pPr>
      <w:r w:rsidRPr="005261C2">
        <w:rPr>
          <w:rFonts w:eastAsia="Calibri"/>
          <w:lang w:eastAsia="en-US"/>
        </w:rPr>
        <w:t xml:space="preserve">Непосредствено след изготвяне на оценката на потребности, се изготвя и индивидуален план за подкрепа, който включва целите, които следва да бъдат постигнати с предоставянето на услугата, както и конкретни дейности за задоволяване на основни потребности на потребителя. </w:t>
      </w:r>
    </w:p>
    <w:p w:rsidR="001623C4" w:rsidRPr="005261C2" w:rsidRDefault="00C62370" w:rsidP="005261C2">
      <w:pPr>
        <w:tabs>
          <w:tab w:val="left" w:pos="709"/>
        </w:tabs>
        <w:spacing w:line="276" w:lineRule="auto"/>
        <w:ind w:firstLine="708"/>
        <w:jc w:val="both"/>
        <w:rPr>
          <w:rFonts w:eastAsia="Calibri"/>
          <w:lang w:eastAsia="en-US"/>
        </w:rPr>
      </w:pPr>
      <w:r w:rsidRPr="005261C2">
        <w:rPr>
          <w:rFonts w:eastAsia="Calibri"/>
          <w:b/>
          <w:lang w:eastAsia="en-US"/>
        </w:rPr>
        <w:t xml:space="preserve">3. Сключване на договори за ползване на </w:t>
      </w:r>
      <w:r w:rsidRPr="003B7385">
        <w:rPr>
          <w:rFonts w:eastAsia="Calibri"/>
          <w:b/>
          <w:i/>
          <w:lang w:eastAsia="en-US"/>
        </w:rPr>
        <w:t>„Асистентска подкрепа“</w:t>
      </w:r>
      <w:r w:rsidRPr="005261C2">
        <w:rPr>
          <w:rFonts w:eastAsia="Calibri"/>
          <w:b/>
          <w:lang w:eastAsia="en-US"/>
        </w:rPr>
        <w:t>.</w:t>
      </w:r>
      <w:r w:rsidRPr="005261C2">
        <w:rPr>
          <w:rFonts w:eastAsia="Calibri"/>
          <w:lang w:eastAsia="en-US"/>
        </w:rPr>
        <w:t xml:space="preserve">  </w:t>
      </w:r>
    </w:p>
    <w:p w:rsidR="001623C4" w:rsidRPr="005261C2" w:rsidRDefault="00C62370" w:rsidP="005261C2">
      <w:pPr>
        <w:tabs>
          <w:tab w:val="left" w:pos="709"/>
        </w:tabs>
        <w:spacing w:line="276" w:lineRule="auto"/>
        <w:ind w:firstLine="708"/>
        <w:jc w:val="both"/>
        <w:rPr>
          <w:rFonts w:eastAsia="Calibri"/>
          <w:lang w:eastAsia="en-US"/>
        </w:rPr>
      </w:pPr>
      <w:r w:rsidRPr="005261C2">
        <w:rPr>
          <w:rFonts w:eastAsia="Calibri"/>
          <w:lang w:eastAsia="en-US"/>
        </w:rPr>
        <w:t xml:space="preserve">Всеки оценен кандидат се добавя в списъка, непосредствено след изготвянето на Индивидуална оценка на потребностите. Осигуряването на социални услуги за лицата, включени в списъка на чакащите, става съгласно поредността на вписване. </w:t>
      </w:r>
    </w:p>
    <w:p w:rsidR="001623C4" w:rsidRPr="005261C2" w:rsidRDefault="00C62370" w:rsidP="005261C2">
      <w:pPr>
        <w:tabs>
          <w:tab w:val="left" w:pos="709"/>
        </w:tabs>
        <w:spacing w:line="276" w:lineRule="auto"/>
        <w:ind w:firstLine="708"/>
        <w:jc w:val="both"/>
        <w:rPr>
          <w:rFonts w:eastAsia="Calibri"/>
          <w:lang w:eastAsia="en-US"/>
        </w:rPr>
      </w:pPr>
      <w:r w:rsidRPr="005261C2">
        <w:rPr>
          <w:rFonts w:eastAsia="Calibri"/>
          <w:lang w:eastAsia="en-US"/>
        </w:rPr>
        <w:t xml:space="preserve">В случай, че няма възможност оценен кандидат-потребител с изготвена индивидуална оценка на потребностите веднага да бъде включен в график за разпределение на работното време на социален асистент, се изготвя Списък на чакащите кандидат-потребители за ползване на социалната услуга </w:t>
      </w:r>
      <w:r w:rsidRPr="003B7385">
        <w:rPr>
          <w:rFonts w:eastAsia="Calibri"/>
          <w:b/>
          <w:i/>
          <w:lang w:eastAsia="en-US"/>
        </w:rPr>
        <w:t>„Асистентска подкрепа”</w:t>
      </w:r>
      <w:r w:rsidRPr="005261C2">
        <w:rPr>
          <w:rFonts w:eastAsia="Calibri"/>
          <w:lang w:eastAsia="en-US"/>
        </w:rPr>
        <w:t xml:space="preserve"> по населени места.  </w:t>
      </w:r>
    </w:p>
    <w:p w:rsidR="001623C4" w:rsidRPr="005261C2" w:rsidRDefault="00C62370" w:rsidP="005261C2">
      <w:pPr>
        <w:tabs>
          <w:tab w:val="left" w:pos="709"/>
        </w:tabs>
        <w:spacing w:line="276" w:lineRule="auto"/>
        <w:ind w:firstLine="708"/>
        <w:jc w:val="both"/>
        <w:rPr>
          <w:rFonts w:eastAsia="Calibri"/>
          <w:lang w:eastAsia="en-US"/>
        </w:rPr>
      </w:pPr>
      <w:r w:rsidRPr="005261C2">
        <w:rPr>
          <w:rFonts w:eastAsia="Calibri"/>
          <w:lang w:eastAsia="en-US"/>
        </w:rPr>
        <w:t>Поредността на вписване не се прилага в случаите на нужда от спешна подкрепа на лица в кризисна ситуация, на лица</w:t>
      </w:r>
      <w:r w:rsidR="004113F4" w:rsidRPr="005261C2">
        <w:rPr>
          <w:rFonts w:eastAsia="Calibri"/>
          <w:lang w:eastAsia="en-US"/>
        </w:rPr>
        <w:t>, пострадали от домашно насилие</w:t>
      </w:r>
      <w:r w:rsidRPr="005261C2">
        <w:rPr>
          <w:rFonts w:eastAsia="Calibri"/>
          <w:lang w:eastAsia="en-US"/>
        </w:rPr>
        <w:t xml:space="preserve"> и на лица - жертви на трафик. </w:t>
      </w:r>
    </w:p>
    <w:p w:rsidR="005D1FA9" w:rsidRPr="005261C2" w:rsidRDefault="00C62370" w:rsidP="005261C2">
      <w:pPr>
        <w:tabs>
          <w:tab w:val="left" w:pos="709"/>
        </w:tabs>
        <w:spacing w:line="276" w:lineRule="auto"/>
        <w:ind w:firstLine="708"/>
        <w:jc w:val="both"/>
        <w:rPr>
          <w:rFonts w:eastAsia="Calibri"/>
          <w:lang w:eastAsia="en-US"/>
        </w:rPr>
      </w:pPr>
      <w:r w:rsidRPr="005261C2">
        <w:rPr>
          <w:rFonts w:eastAsia="Calibri"/>
          <w:lang w:eastAsia="en-US"/>
        </w:rPr>
        <w:t xml:space="preserve">Всички лица, включени в списък на чакащи кандидат-потребители за ползване на социалната услуга „Асистентска подкрепа”, имат право да заявят необходимост от актуализиране на изготвената индивидуална оценка на потребностите, след промяна на обстоятелствата от първоначалната оценка. </w:t>
      </w:r>
    </w:p>
    <w:p w:rsidR="005D1FA9" w:rsidRPr="005261C2" w:rsidRDefault="00C62370" w:rsidP="005261C2">
      <w:pPr>
        <w:tabs>
          <w:tab w:val="left" w:pos="709"/>
        </w:tabs>
        <w:spacing w:line="276" w:lineRule="auto"/>
        <w:ind w:firstLine="708"/>
        <w:jc w:val="both"/>
        <w:rPr>
          <w:rFonts w:eastAsia="Calibri"/>
          <w:lang w:eastAsia="en-US"/>
        </w:rPr>
      </w:pPr>
      <w:r w:rsidRPr="005261C2">
        <w:rPr>
          <w:rFonts w:eastAsia="Calibri"/>
          <w:lang w:eastAsia="en-US"/>
        </w:rPr>
        <w:t xml:space="preserve">Въз основа на извършената индивидуална оценка на потребностите от социални услуги, се пристъпва към сключване на договори с оценените кандидати, разпределение на работното време на социалния асистент. Индивидуалния план за подкрепа е неразделна част от договора. </w:t>
      </w:r>
    </w:p>
    <w:p w:rsidR="005D1FA9" w:rsidRPr="005261C2" w:rsidRDefault="00C62370" w:rsidP="005261C2">
      <w:pPr>
        <w:tabs>
          <w:tab w:val="left" w:pos="709"/>
        </w:tabs>
        <w:spacing w:line="276" w:lineRule="auto"/>
        <w:ind w:firstLine="708"/>
        <w:jc w:val="both"/>
        <w:rPr>
          <w:rFonts w:eastAsia="Calibri"/>
          <w:lang w:eastAsia="en-US"/>
        </w:rPr>
      </w:pPr>
      <w:r w:rsidRPr="005261C2">
        <w:rPr>
          <w:rFonts w:eastAsia="Calibri"/>
          <w:lang w:eastAsia="en-US"/>
        </w:rPr>
        <w:lastRenderedPageBreak/>
        <w:t xml:space="preserve">При отпадане на лице от дадено населено място, се пристъпва към сключване на договор за социалната услуга със следващото лице от списъка на същото населено място по реда на вписването. </w:t>
      </w:r>
    </w:p>
    <w:p w:rsidR="005D1FA9" w:rsidRPr="005261C2" w:rsidRDefault="00C62370" w:rsidP="005261C2">
      <w:pPr>
        <w:tabs>
          <w:tab w:val="left" w:pos="709"/>
        </w:tabs>
        <w:spacing w:line="276" w:lineRule="auto"/>
        <w:ind w:firstLine="708"/>
        <w:jc w:val="both"/>
        <w:rPr>
          <w:rFonts w:eastAsia="Calibri"/>
          <w:lang w:eastAsia="en-US"/>
        </w:rPr>
      </w:pPr>
      <w:r w:rsidRPr="005261C2">
        <w:rPr>
          <w:rFonts w:eastAsia="Calibri"/>
          <w:lang w:eastAsia="en-US"/>
        </w:rPr>
        <w:t>Договорът се подписва в два еднообразни екземпляра</w:t>
      </w:r>
      <w:r w:rsidR="005D1FA9" w:rsidRPr="005261C2">
        <w:rPr>
          <w:rFonts w:eastAsia="Calibri"/>
          <w:lang w:eastAsia="en-US"/>
        </w:rPr>
        <w:t xml:space="preserve"> </w:t>
      </w:r>
      <w:r w:rsidR="004113F4" w:rsidRPr="005261C2">
        <w:rPr>
          <w:rFonts w:eastAsia="Calibri"/>
          <w:lang w:eastAsia="en-US"/>
        </w:rPr>
        <w:t>–</w:t>
      </w:r>
      <w:r w:rsidRPr="005261C2">
        <w:rPr>
          <w:rFonts w:eastAsia="Calibri"/>
          <w:lang w:eastAsia="en-US"/>
        </w:rPr>
        <w:t xml:space="preserve"> по един за всяка една от страните.  </w:t>
      </w:r>
    </w:p>
    <w:p w:rsidR="005D1FA9" w:rsidRPr="005261C2" w:rsidRDefault="004113F4" w:rsidP="005261C2">
      <w:pPr>
        <w:tabs>
          <w:tab w:val="left" w:pos="709"/>
        </w:tabs>
        <w:spacing w:line="276" w:lineRule="auto"/>
        <w:ind w:firstLine="708"/>
        <w:jc w:val="both"/>
        <w:rPr>
          <w:rFonts w:eastAsia="Calibri"/>
          <w:lang w:eastAsia="en-US"/>
        </w:rPr>
      </w:pPr>
      <w:r w:rsidRPr="005261C2">
        <w:rPr>
          <w:rFonts w:eastAsia="Calibri"/>
          <w:lang w:eastAsia="en-US"/>
        </w:rPr>
        <w:t>Договорът за ползване</w:t>
      </w:r>
      <w:r w:rsidR="00C62370" w:rsidRPr="005261C2">
        <w:rPr>
          <w:rFonts w:eastAsia="Calibri"/>
          <w:lang w:eastAsia="en-US"/>
        </w:rPr>
        <w:t xml:space="preserve"> на социалната услуга </w:t>
      </w:r>
      <w:r w:rsidR="00C62370" w:rsidRPr="003B7385">
        <w:rPr>
          <w:rFonts w:eastAsia="Calibri"/>
          <w:b/>
          <w:i/>
          <w:lang w:eastAsia="en-US"/>
        </w:rPr>
        <w:t>„Асистентска подкрепа“</w:t>
      </w:r>
      <w:r w:rsidR="00C62370" w:rsidRPr="005261C2">
        <w:rPr>
          <w:rFonts w:eastAsia="Calibri"/>
          <w:lang w:eastAsia="en-US"/>
        </w:rPr>
        <w:t xml:space="preserve"> се предоставя на лицето</w:t>
      </w:r>
      <w:r w:rsidRPr="005261C2">
        <w:rPr>
          <w:rFonts w:eastAsia="Calibri"/>
          <w:lang w:eastAsia="en-US"/>
        </w:rPr>
        <w:t xml:space="preserve"> – </w:t>
      </w:r>
      <w:r w:rsidR="00C62370" w:rsidRPr="005261C2">
        <w:rPr>
          <w:rFonts w:eastAsia="Calibri"/>
          <w:lang w:eastAsia="en-US"/>
        </w:rPr>
        <w:t xml:space="preserve">потребител на услугата. </w:t>
      </w:r>
    </w:p>
    <w:p w:rsidR="005D1FA9" w:rsidRPr="005261C2" w:rsidRDefault="00C62370" w:rsidP="005261C2">
      <w:pPr>
        <w:tabs>
          <w:tab w:val="left" w:pos="709"/>
        </w:tabs>
        <w:spacing w:line="276" w:lineRule="auto"/>
        <w:ind w:firstLine="708"/>
        <w:jc w:val="both"/>
        <w:rPr>
          <w:rFonts w:eastAsia="Calibri"/>
          <w:lang w:eastAsia="en-US"/>
        </w:rPr>
      </w:pPr>
      <w:r w:rsidRPr="005261C2">
        <w:rPr>
          <w:rFonts w:eastAsia="Calibri"/>
          <w:lang w:eastAsia="en-US"/>
        </w:rPr>
        <w:t xml:space="preserve">Той задължително урежда: </w:t>
      </w:r>
    </w:p>
    <w:p w:rsidR="005D1FA9" w:rsidRPr="005261C2" w:rsidRDefault="00C62370" w:rsidP="005261C2">
      <w:pPr>
        <w:tabs>
          <w:tab w:val="left" w:pos="709"/>
        </w:tabs>
        <w:spacing w:line="276" w:lineRule="auto"/>
        <w:ind w:firstLine="708"/>
        <w:jc w:val="both"/>
        <w:rPr>
          <w:rFonts w:eastAsia="Calibri"/>
          <w:lang w:eastAsia="en-US"/>
        </w:rPr>
      </w:pPr>
      <w:r w:rsidRPr="005261C2">
        <w:rPr>
          <w:rFonts w:eastAsia="Calibri"/>
          <w:lang w:eastAsia="en-US"/>
        </w:rPr>
        <w:t>- Предмет на договора</w:t>
      </w:r>
      <w:r w:rsidR="005D1FA9" w:rsidRPr="005261C2">
        <w:rPr>
          <w:rFonts w:eastAsia="Calibri"/>
          <w:lang w:eastAsia="en-US"/>
        </w:rPr>
        <w:t xml:space="preserve"> </w:t>
      </w:r>
      <w:r w:rsidRPr="005261C2">
        <w:rPr>
          <w:rFonts w:eastAsia="Calibri"/>
          <w:lang w:eastAsia="en-US"/>
        </w:rPr>
        <w:t>- вид, профил и продължителност на социалната услуга;</w:t>
      </w:r>
    </w:p>
    <w:p w:rsidR="005D1FA9" w:rsidRPr="005261C2" w:rsidRDefault="005D1FA9" w:rsidP="005261C2">
      <w:pPr>
        <w:tabs>
          <w:tab w:val="left" w:pos="709"/>
        </w:tabs>
        <w:spacing w:line="276" w:lineRule="auto"/>
        <w:ind w:firstLine="708"/>
        <w:jc w:val="both"/>
        <w:rPr>
          <w:rFonts w:eastAsia="Calibri"/>
          <w:lang w:eastAsia="en-US"/>
        </w:rPr>
      </w:pPr>
      <w:r w:rsidRPr="005261C2">
        <w:rPr>
          <w:rFonts w:eastAsia="Calibri"/>
          <w:lang w:eastAsia="en-US"/>
        </w:rPr>
        <w:t>-</w:t>
      </w:r>
      <w:r w:rsidR="00C62370" w:rsidRPr="005261C2">
        <w:rPr>
          <w:rFonts w:eastAsia="Calibri"/>
          <w:lang w:eastAsia="en-US"/>
        </w:rPr>
        <w:t xml:space="preserve"> Място на предоставяне на социалната услуга; </w:t>
      </w:r>
    </w:p>
    <w:p w:rsidR="005D1FA9" w:rsidRPr="005261C2" w:rsidRDefault="005D1FA9" w:rsidP="005261C2">
      <w:pPr>
        <w:tabs>
          <w:tab w:val="left" w:pos="709"/>
        </w:tabs>
        <w:spacing w:line="276" w:lineRule="auto"/>
        <w:ind w:firstLine="708"/>
        <w:jc w:val="both"/>
        <w:rPr>
          <w:rFonts w:eastAsia="Calibri"/>
          <w:lang w:eastAsia="en-US"/>
        </w:rPr>
      </w:pPr>
      <w:r w:rsidRPr="005261C2">
        <w:rPr>
          <w:rFonts w:eastAsia="Calibri"/>
          <w:lang w:eastAsia="en-US"/>
        </w:rPr>
        <w:t xml:space="preserve">- </w:t>
      </w:r>
      <w:r w:rsidR="00C62370" w:rsidRPr="005261C2">
        <w:rPr>
          <w:rFonts w:eastAsia="Calibri"/>
          <w:lang w:eastAsia="en-US"/>
        </w:rPr>
        <w:t xml:space="preserve">Права и задължения на страните по договора; </w:t>
      </w:r>
    </w:p>
    <w:p w:rsidR="005D1FA9" w:rsidRPr="005261C2" w:rsidRDefault="005D1FA9" w:rsidP="005261C2">
      <w:pPr>
        <w:tabs>
          <w:tab w:val="left" w:pos="709"/>
        </w:tabs>
        <w:spacing w:line="276" w:lineRule="auto"/>
        <w:ind w:firstLine="708"/>
        <w:jc w:val="both"/>
        <w:rPr>
          <w:rFonts w:eastAsia="Calibri"/>
          <w:lang w:eastAsia="en-US"/>
        </w:rPr>
      </w:pPr>
      <w:r w:rsidRPr="005261C2">
        <w:rPr>
          <w:rFonts w:eastAsia="Calibri"/>
          <w:lang w:eastAsia="en-US"/>
        </w:rPr>
        <w:t xml:space="preserve">- </w:t>
      </w:r>
      <w:r w:rsidR="00C62370" w:rsidRPr="005261C2">
        <w:rPr>
          <w:rFonts w:eastAsia="Calibri"/>
          <w:lang w:eastAsia="en-US"/>
        </w:rPr>
        <w:t xml:space="preserve">Срок на договора; </w:t>
      </w:r>
    </w:p>
    <w:p w:rsidR="005D1FA9" w:rsidRPr="005261C2" w:rsidRDefault="005D1FA9" w:rsidP="005261C2">
      <w:pPr>
        <w:tabs>
          <w:tab w:val="left" w:pos="709"/>
        </w:tabs>
        <w:spacing w:line="276" w:lineRule="auto"/>
        <w:ind w:firstLine="708"/>
        <w:jc w:val="both"/>
        <w:rPr>
          <w:rFonts w:eastAsia="Calibri"/>
          <w:lang w:eastAsia="en-US"/>
        </w:rPr>
      </w:pPr>
      <w:r w:rsidRPr="005261C2">
        <w:rPr>
          <w:rFonts w:eastAsia="Calibri"/>
          <w:lang w:eastAsia="en-US"/>
        </w:rPr>
        <w:t xml:space="preserve">- </w:t>
      </w:r>
      <w:r w:rsidR="00C62370" w:rsidRPr="005261C2">
        <w:rPr>
          <w:rFonts w:eastAsia="Calibri"/>
          <w:lang w:eastAsia="en-US"/>
        </w:rPr>
        <w:t xml:space="preserve">Начин за прекратяване и  продължаване на договора. </w:t>
      </w:r>
    </w:p>
    <w:p w:rsidR="005D1FA9" w:rsidRPr="005261C2" w:rsidRDefault="005261C2" w:rsidP="005261C2">
      <w:pPr>
        <w:tabs>
          <w:tab w:val="left" w:pos="709"/>
        </w:tabs>
        <w:spacing w:line="276" w:lineRule="auto"/>
        <w:ind w:firstLine="708"/>
        <w:jc w:val="both"/>
        <w:rPr>
          <w:rFonts w:eastAsia="Calibri"/>
          <w:lang w:eastAsia="en-US"/>
        </w:rPr>
      </w:pPr>
      <w:r>
        <w:rPr>
          <w:rFonts w:eastAsia="Calibri"/>
          <w:lang w:val="en-US" w:eastAsia="en-US"/>
        </w:rPr>
        <w:t xml:space="preserve">  </w:t>
      </w:r>
      <w:r w:rsidR="00A56FBB">
        <w:rPr>
          <w:rFonts w:eastAsia="Calibri"/>
          <w:lang w:val="en-US" w:eastAsia="en-US"/>
        </w:rPr>
        <w:t xml:space="preserve"> </w:t>
      </w:r>
      <w:r>
        <w:rPr>
          <w:rFonts w:eastAsia="Calibri"/>
          <w:lang w:val="en-US" w:eastAsia="en-US"/>
        </w:rPr>
        <w:t xml:space="preserve"> - </w:t>
      </w:r>
      <w:r w:rsidR="00C62370" w:rsidRPr="005261C2">
        <w:rPr>
          <w:rFonts w:eastAsia="Calibri"/>
          <w:lang w:eastAsia="en-US"/>
        </w:rPr>
        <w:t xml:space="preserve">Договорът за ползване на социалната услуга се прекратява: </w:t>
      </w:r>
    </w:p>
    <w:p w:rsidR="005D1FA9" w:rsidRPr="005261C2" w:rsidRDefault="005D1FA9" w:rsidP="005261C2">
      <w:pPr>
        <w:pStyle w:val="a9"/>
        <w:tabs>
          <w:tab w:val="left" w:pos="709"/>
        </w:tabs>
        <w:spacing w:line="276" w:lineRule="auto"/>
        <w:ind w:left="708"/>
        <w:jc w:val="both"/>
        <w:rPr>
          <w:rFonts w:eastAsia="Calibri"/>
          <w:lang w:eastAsia="en-US"/>
        </w:rPr>
      </w:pPr>
      <w:r w:rsidRPr="005261C2">
        <w:rPr>
          <w:rFonts w:eastAsia="Calibri"/>
          <w:lang w:eastAsia="en-US"/>
        </w:rPr>
        <w:t xml:space="preserve">- </w:t>
      </w:r>
      <w:r w:rsidR="00C62370" w:rsidRPr="005261C2">
        <w:rPr>
          <w:rFonts w:eastAsia="Calibri"/>
          <w:lang w:eastAsia="en-US"/>
        </w:rPr>
        <w:t xml:space="preserve">по взаимно съгласие на страните, изразено в писмена форма; </w:t>
      </w:r>
    </w:p>
    <w:p w:rsidR="005D1FA9" w:rsidRPr="005261C2" w:rsidRDefault="005D1FA9" w:rsidP="005261C2">
      <w:pPr>
        <w:pStyle w:val="a9"/>
        <w:tabs>
          <w:tab w:val="left" w:pos="709"/>
        </w:tabs>
        <w:spacing w:line="276" w:lineRule="auto"/>
        <w:ind w:left="708"/>
        <w:jc w:val="both"/>
        <w:rPr>
          <w:rFonts w:eastAsia="Calibri"/>
          <w:lang w:eastAsia="en-US"/>
        </w:rPr>
      </w:pPr>
      <w:r w:rsidRPr="005261C2">
        <w:rPr>
          <w:rFonts w:eastAsia="Calibri"/>
          <w:lang w:eastAsia="en-US"/>
        </w:rPr>
        <w:t xml:space="preserve">- </w:t>
      </w:r>
      <w:r w:rsidR="00C62370" w:rsidRPr="005261C2">
        <w:rPr>
          <w:rFonts w:eastAsia="Calibri"/>
          <w:lang w:eastAsia="en-US"/>
        </w:rPr>
        <w:t xml:space="preserve">с изтичане срока на договора; </w:t>
      </w:r>
    </w:p>
    <w:p w:rsidR="005D1FA9" w:rsidRPr="005261C2" w:rsidRDefault="005D1FA9" w:rsidP="005261C2">
      <w:pPr>
        <w:pStyle w:val="a9"/>
        <w:tabs>
          <w:tab w:val="left" w:pos="709"/>
        </w:tabs>
        <w:spacing w:line="276" w:lineRule="auto"/>
        <w:ind w:left="708"/>
        <w:jc w:val="both"/>
        <w:rPr>
          <w:rFonts w:eastAsia="Calibri"/>
          <w:lang w:eastAsia="en-US"/>
        </w:rPr>
      </w:pPr>
      <w:r w:rsidRPr="005261C2">
        <w:rPr>
          <w:rFonts w:eastAsia="Calibri"/>
          <w:lang w:eastAsia="en-US"/>
        </w:rPr>
        <w:t xml:space="preserve">- </w:t>
      </w:r>
      <w:r w:rsidR="00C62370" w:rsidRPr="005261C2">
        <w:rPr>
          <w:rFonts w:eastAsia="Calibri"/>
          <w:lang w:eastAsia="en-US"/>
        </w:rPr>
        <w:t xml:space="preserve">при смърт на лицето; </w:t>
      </w:r>
    </w:p>
    <w:p w:rsidR="005D1FA9" w:rsidRPr="005261C2" w:rsidRDefault="005D1FA9" w:rsidP="005261C2">
      <w:pPr>
        <w:pStyle w:val="a9"/>
        <w:tabs>
          <w:tab w:val="left" w:pos="709"/>
        </w:tabs>
        <w:spacing w:line="276" w:lineRule="auto"/>
        <w:ind w:left="708"/>
        <w:jc w:val="both"/>
        <w:rPr>
          <w:rFonts w:eastAsia="Calibri"/>
          <w:lang w:eastAsia="en-US"/>
        </w:rPr>
      </w:pPr>
      <w:r w:rsidRPr="005261C2">
        <w:rPr>
          <w:rFonts w:eastAsia="Calibri"/>
          <w:lang w:eastAsia="en-US"/>
        </w:rPr>
        <w:t xml:space="preserve">- </w:t>
      </w:r>
      <w:r w:rsidR="00C62370" w:rsidRPr="005261C2">
        <w:rPr>
          <w:rFonts w:eastAsia="Calibri"/>
          <w:lang w:eastAsia="en-US"/>
        </w:rPr>
        <w:t xml:space="preserve">при прекратяване на социалната услуга; </w:t>
      </w:r>
    </w:p>
    <w:p w:rsidR="005D1FA9" w:rsidRPr="005261C2" w:rsidRDefault="005D1FA9" w:rsidP="005261C2">
      <w:pPr>
        <w:pStyle w:val="a9"/>
        <w:tabs>
          <w:tab w:val="left" w:pos="709"/>
        </w:tabs>
        <w:spacing w:line="276" w:lineRule="auto"/>
        <w:ind w:left="708"/>
        <w:jc w:val="both"/>
        <w:rPr>
          <w:rFonts w:eastAsia="Calibri"/>
          <w:lang w:eastAsia="en-US"/>
        </w:rPr>
      </w:pPr>
      <w:r w:rsidRPr="005261C2">
        <w:rPr>
          <w:rFonts w:eastAsia="Calibri"/>
          <w:lang w:eastAsia="en-US"/>
        </w:rPr>
        <w:t xml:space="preserve">- </w:t>
      </w:r>
      <w:r w:rsidR="00C62370" w:rsidRPr="005261C2">
        <w:rPr>
          <w:rFonts w:eastAsia="Calibri"/>
          <w:lang w:eastAsia="en-US"/>
        </w:rPr>
        <w:t>при прекратяване на дейността на лицата по чл.</w:t>
      </w:r>
      <w:r w:rsidR="004113F4" w:rsidRPr="005261C2">
        <w:rPr>
          <w:rFonts w:eastAsia="Calibri"/>
          <w:lang w:eastAsia="en-US"/>
        </w:rPr>
        <w:t xml:space="preserve"> </w:t>
      </w:r>
      <w:r w:rsidR="00C62370" w:rsidRPr="005261C2">
        <w:rPr>
          <w:rFonts w:eastAsia="Calibri"/>
          <w:lang w:eastAsia="en-US"/>
        </w:rPr>
        <w:t>29,</w:t>
      </w:r>
      <w:r w:rsidR="005261C2">
        <w:rPr>
          <w:rFonts w:eastAsia="Calibri"/>
          <w:lang w:val="en-US" w:eastAsia="en-US"/>
        </w:rPr>
        <w:t xml:space="preserve"> </w:t>
      </w:r>
      <w:r w:rsidR="00C62370" w:rsidRPr="005261C2">
        <w:rPr>
          <w:rFonts w:eastAsia="Calibri"/>
          <w:lang w:eastAsia="en-US"/>
        </w:rPr>
        <w:t>ал.</w:t>
      </w:r>
      <w:r w:rsidR="004113F4" w:rsidRPr="005261C2">
        <w:rPr>
          <w:rFonts w:eastAsia="Calibri"/>
          <w:lang w:eastAsia="en-US"/>
        </w:rPr>
        <w:t xml:space="preserve"> </w:t>
      </w:r>
      <w:r w:rsidR="00C62370" w:rsidRPr="005261C2">
        <w:rPr>
          <w:rFonts w:eastAsia="Calibri"/>
          <w:lang w:eastAsia="en-US"/>
        </w:rPr>
        <w:t>3,</w:t>
      </w:r>
      <w:r w:rsidR="005261C2">
        <w:rPr>
          <w:rFonts w:eastAsia="Calibri"/>
          <w:lang w:val="en-US" w:eastAsia="en-US"/>
        </w:rPr>
        <w:t xml:space="preserve"> </w:t>
      </w:r>
      <w:r w:rsidR="00C62370" w:rsidRPr="005261C2">
        <w:rPr>
          <w:rFonts w:eastAsia="Calibri"/>
          <w:lang w:eastAsia="en-US"/>
        </w:rPr>
        <w:t>т.</w:t>
      </w:r>
      <w:r w:rsidR="004113F4" w:rsidRPr="005261C2">
        <w:rPr>
          <w:rFonts w:eastAsia="Calibri"/>
          <w:lang w:eastAsia="en-US"/>
        </w:rPr>
        <w:t xml:space="preserve"> </w:t>
      </w:r>
      <w:r w:rsidR="00C62370" w:rsidRPr="005261C2">
        <w:rPr>
          <w:rFonts w:eastAsia="Calibri"/>
          <w:lang w:eastAsia="en-US"/>
        </w:rPr>
        <w:t>2 и чл.</w:t>
      </w:r>
      <w:r w:rsidR="004113F4" w:rsidRPr="005261C2">
        <w:rPr>
          <w:rFonts w:eastAsia="Calibri"/>
          <w:lang w:eastAsia="en-US"/>
        </w:rPr>
        <w:t xml:space="preserve"> </w:t>
      </w:r>
      <w:r w:rsidR="00C62370" w:rsidRPr="005261C2">
        <w:rPr>
          <w:rFonts w:eastAsia="Calibri"/>
          <w:lang w:eastAsia="en-US"/>
        </w:rPr>
        <w:t>30 от ЗСУ;</w:t>
      </w:r>
    </w:p>
    <w:p w:rsidR="005D1FA9" w:rsidRPr="005261C2" w:rsidRDefault="00C62370" w:rsidP="005261C2">
      <w:pPr>
        <w:pStyle w:val="a9"/>
        <w:tabs>
          <w:tab w:val="left" w:pos="851"/>
        </w:tabs>
        <w:spacing w:line="276" w:lineRule="auto"/>
        <w:ind w:left="0" w:firstLine="708"/>
        <w:jc w:val="both"/>
        <w:rPr>
          <w:rFonts w:eastAsia="Calibri"/>
          <w:lang w:eastAsia="en-US"/>
        </w:rPr>
      </w:pPr>
      <w:r w:rsidRPr="005261C2">
        <w:rPr>
          <w:rFonts w:eastAsia="Calibri"/>
          <w:lang w:eastAsia="en-US"/>
        </w:rPr>
        <w:t>-</w:t>
      </w:r>
      <w:r w:rsidR="005D1FA9" w:rsidRPr="005261C2">
        <w:rPr>
          <w:rFonts w:eastAsia="Calibri"/>
          <w:lang w:eastAsia="en-US"/>
        </w:rPr>
        <w:t xml:space="preserve"> </w:t>
      </w:r>
      <w:r w:rsidRPr="005261C2">
        <w:rPr>
          <w:rFonts w:eastAsia="Calibri"/>
          <w:lang w:eastAsia="en-US"/>
        </w:rPr>
        <w:t xml:space="preserve">едностранно от лицето със 7-дневно писмено предизвестие, отправено до доставчика на социалната услуга; </w:t>
      </w:r>
    </w:p>
    <w:p w:rsidR="005D1FA9" w:rsidRPr="005261C2" w:rsidRDefault="00C62370" w:rsidP="005261C2">
      <w:pPr>
        <w:pStyle w:val="a9"/>
        <w:tabs>
          <w:tab w:val="left" w:pos="851"/>
        </w:tabs>
        <w:spacing w:line="276" w:lineRule="auto"/>
        <w:ind w:left="0" w:firstLine="708"/>
        <w:jc w:val="both"/>
        <w:rPr>
          <w:rFonts w:eastAsia="Calibri"/>
          <w:lang w:eastAsia="en-US"/>
        </w:rPr>
      </w:pPr>
      <w:r w:rsidRPr="005261C2">
        <w:rPr>
          <w:rFonts w:eastAsia="Calibri"/>
          <w:lang w:eastAsia="en-US"/>
        </w:rPr>
        <w:t xml:space="preserve">- при постигане на заложените в индивидуалния план за подкрепа на лицето резултати; </w:t>
      </w:r>
    </w:p>
    <w:p w:rsidR="005D1FA9" w:rsidRPr="005261C2" w:rsidRDefault="00C62370" w:rsidP="005261C2">
      <w:pPr>
        <w:pStyle w:val="a9"/>
        <w:tabs>
          <w:tab w:val="left" w:pos="851"/>
        </w:tabs>
        <w:spacing w:line="276" w:lineRule="auto"/>
        <w:ind w:left="0" w:firstLine="708"/>
        <w:jc w:val="both"/>
        <w:rPr>
          <w:rFonts w:eastAsia="Calibri"/>
          <w:lang w:eastAsia="en-US"/>
        </w:rPr>
      </w:pPr>
      <w:r w:rsidRPr="005261C2">
        <w:rPr>
          <w:rFonts w:eastAsia="Calibri"/>
          <w:lang w:eastAsia="en-US"/>
        </w:rPr>
        <w:t xml:space="preserve">- при общо съгласие между доставчика и лицето за невъзможност за постигане на резултатите, заложени в индивидуалния план за подкрепа на лицето/след извършване на актуализирана индивидуална оценка на потребностите. </w:t>
      </w:r>
    </w:p>
    <w:p w:rsidR="005D1FA9" w:rsidRPr="005261C2" w:rsidRDefault="00C62370" w:rsidP="005261C2">
      <w:pPr>
        <w:pStyle w:val="a9"/>
        <w:tabs>
          <w:tab w:val="left" w:pos="851"/>
        </w:tabs>
        <w:spacing w:line="276" w:lineRule="auto"/>
        <w:ind w:left="0" w:firstLine="708"/>
        <w:jc w:val="both"/>
        <w:rPr>
          <w:rFonts w:eastAsia="Calibri"/>
          <w:lang w:eastAsia="en-US"/>
        </w:rPr>
      </w:pPr>
      <w:r w:rsidRPr="005261C2">
        <w:rPr>
          <w:rFonts w:eastAsia="Calibri"/>
          <w:lang w:eastAsia="en-US"/>
        </w:rPr>
        <w:t xml:space="preserve">Всяко лице, което ползва социална услуга </w:t>
      </w:r>
      <w:r w:rsidRPr="003B7385">
        <w:rPr>
          <w:rFonts w:eastAsia="Calibri"/>
          <w:b/>
          <w:i/>
          <w:lang w:eastAsia="en-US"/>
        </w:rPr>
        <w:t>„Асистентска подкрепа”</w:t>
      </w:r>
      <w:r w:rsidRPr="005261C2">
        <w:rPr>
          <w:rFonts w:eastAsia="Calibri"/>
          <w:lang w:eastAsia="en-US"/>
        </w:rPr>
        <w:t xml:space="preserve">, може да поиска актуализиране на своите индивидуална оценка на потребностите и индивидуален план за подкрепа, като доставчикът е длъжен да изготви актуализирана оценка и в зависимост от изводите да изготви актуализиран план за подкрепа или да потвърди съществуващия план. </w:t>
      </w:r>
    </w:p>
    <w:p w:rsidR="005D1FA9" w:rsidRPr="005261C2" w:rsidRDefault="00C62370" w:rsidP="005261C2">
      <w:pPr>
        <w:pStyle w:val="a9"/>
        <w:tabs>
          <w:tab w:val="left" w:pos="851"/>
        </w:tabs>
        <w:spacing w:line="276" w:lineRule="auto"/>
        <w:ind w:left="0" w:firstLine="708"/>
        <w:jc w:val="both"/>
        <w:rPr>
          <w:rFonts w:eastAsia="Calibri"/>
          <w:lang w:eastAsia="en-US"/>
        </w:rPr>
      </w:pPr>
      <w:r w:rsidRPr="005261C2">
        <w:rPr>
          <w:rFonts w:eastAsia="Calibri"/>
          <w:lang w:eastAsia="en-US"/>
        </w:rPr>
        <w:t xml:space="preserve">Искането може да бъде направено не по-рано от </w:t>
      </w:r>
      <w:r w:rsidRPr="000B4B4A">
        <w:rPr>
          <w:rFonts w:eastAsia="Calibri"/>
          <w:b/>
          <w:lang w:eastAsia="en-US"/>
        </w:rPr>
        <w:t>4 месеца</w:t>
      </w:r>
      <w:r w:rsidRPr="005261C2">
        <w:rPr>
          <w:rFonts w:eastAsia="Calibri"/>
          <w:lang w:eastAsia="en-US"/>
        </w:rPr>
        <w:t xml:space="preserve"> от подписване на договора за ползване на социалната услуга или от последната актуализация на оценката и плана.  </w:t>
      </w:r>
    </w:p>
    <w:p w:rsidR="005D1FA9" w:rsidRPr="005261C2" w:rsidRDefault="00C62370" w:rsidP="005261C2">
      <w:pPr>
        <w:pStyle w:val="a9"/>
        <w:tabs>
          <w:tab w:val="left" w:pos="851"/>
        </w:tabs>
        <w:spacing w:line="276" w:lineRule="auto"/>
        <w:ind w:left="0" w:firstLine="708"/>
        <w:jc w:val="both"/>
        <w:rPr>
          <w:rFonts w:eastAsia="Calibri"/>
          <w:lang w:eastAsia="en-US"/>
        </w:rPr>
      </w:pPr>
      <w:r w:rsidRPr="000B4B4A">
        <w:rPr>
          <w:rFonts w:eastAsia="Calibri"/>
          <w:b/>
          <w:lang w:eastAsia="en-US"/>
        </w:rPr>
        <w:t>До 30 дни</w:t>
      </w:r>
      <w:r w:rsidRPr="005261C2">
        <w:rPr>
          <w:rFonts w:eastAsia="Calibri"/>
          <w:lang w:eastAsia="en-US"/>
        </w:rPr>
        <w:t xml:space="preserve"> преди изтичане на срока на договора за ползване на социалната услуга, доставчикът на услугата изготвя доклад за оценка, с която установява дали са постигнати резултатите, включени в индивидуалния план за подкрепа на лицето.  </w:t>
      </w:r>
    </w:p>
    <w:p w:rsidR="005D1FA9" w:rsidRPr="005261C2" w:rsidRDefault="005D1FA9" w:rsidP="005261C2">
      <w:pPr>
        <w:pStyle w:val="a9"/>
        <w:tabs>
          <w:tab w:val="left" w:pos="851"/>
        </w:tabs>
        <w:spacing w:line="276" w:lineRule="auto"/>
        <w:ind w:left="0" w:firstLine="708"/>
        <w:jc w:val="both"/>
        <w:rPr>
          <w:rFonts w:eastAsia="Calibri"/>
          <w:lang w:eastAsia="en-US"/>
        </w:rPr>
      </w:pPr>
      <w:r w:rsidRPr="005261C2">
        <w:rPr>
          <w:rFonts w:eastAsia="Calibri"/>
          <w:b/>
          <w:lang w:val="en-US" w:eastAsia="en-US"/>
        </w:rPr>
        <w:t>V</w:t>
      </w:r>
      <w:r w:rsidR="00C62370" w:rsidRPr="005261C2">
        <w:rPr>
          <w:rFonts w:eastAsia="Calibri"/>
          <w:b/>
          <w:lang w:eastAsia="en-US"/>
        </w:rPr>
        <w:t>. ПРОЦЕДУРА ЗА ПОДАВАНЕ НА ЖАЛБИ.</w:t>
      </w:r>
      <w:r w:rsidR="00C62370" w:rsidRPr="005261C2">
        <w:rPr>
          <w:rFonts w:eastAsia="Calibri"/>
          <w:lang w:eastAsia="en-US"/>
        </w:rPr>
        <w:t xml:space="preserve"> </w:t>
      </w:r>
    </w:p>
    <w:p w:rsidR="005D1FA9" w:rsidRPr="005261C2" w:rsidRDefault="00C62370" w:rsidP="005261C2">
      <w:pPr>
        <w:pStyle w:val="a9"/>
        <w:tabs>
          <w:tab w:val="left" w:pos="851"/>
        </w:tabs>
        <w:spacing w:line="276" w:lineRule="auto"/>
        <w:ind w:left="0" w:firstLine="708"/>
        <w:jc w:val="both"/>
        <w:rPr>
          <w:rFonts w:eastAsia="Calibri"/>
          <w:lang w:eastAsia="en-US"/>
        </w:rPr>
      </w:pPr>
      <w:r w:rsidRPr="005261C2">
        <w:rPr>
          <w:rFonts w:eastAsia="Calibri"/>
          <w:lang w:eastAsia="en-US"/>
        </w:rPr>
        <w:t xml:space="preserve">Всички страни в процеса на предоставяне на услугата </w:t>
      </w:r>
      <w:r w:rsidRPr="003B7385">
        <w:rPr>
          <w:rFonts w:eastAsia="Calibri"/>
          <w:b/>
          <w:i/>
          <w:lang w:eastAsia="en-US"/>
        </w:rPr>
        <w:t>„Асистентска подкрепа“</w:t>
      </w:r>
      <w:r w:rsidRPr="005261C2">
        <w:rPr>
          <w:rFonts w:eastAsia="Calibri"/>
          <w:lang w:eastAsia="en-US"/>
        </w:rPr>
        <w:t xml:space="preserve"> имат право на възражения и жалби, оформени по надлежния ред до доставчика на социалната услуга, като по всяка жалба се прави проверка  и се предприемат мерки за преценка на основателността и последващо разрешаване на проблема.        </w:t>
      </w:r>
    </w:p>
    <w:p w:rsidR="005D1FA9" w:rsidRPr="005261C2" w:rsidRDefault="005D1FA9" w:rsidP="005261C2">
      <w:pPr>
        <w:pStyle w:val="a9"/>
        <w:tabs>
          <w:tab w:val="left" w:pos="851"/>
        </w:tabs>
        <w:spacing w:line="276" w:lineRule="auto"/>
        <w:ind w:left="0" w:firstLine="708"/>
        <w:jc w:val="both"/>
        <w:rPr>
          <w:rFonts w:eastAsia="Calibri"/>
          <w:lang w:eastAsia="en-US"/>
        </w:rPr>
      </w:pPr>
    </w:p>
    <w:sectPr w:rsidR="005D1FA9" w:rsidRPr="005261C2" w:rsidSect="009A2BA3">
      <w:footerReference w:type="even" r:id="rId13"/>
      <w:footerReference w:type="default" r:id="rId14"/>
      <w:pgSz w:w="11906" w:h="16838"/>
      <w:pgMar w:top="851" w:right="991" w:bottom="1134" w:left="1276" w:header="680" w:footer="37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6B94" w:rsidRDefault="00786B94" w:rsidP="00EA0C87">
      <w:r>
        <w:separator/>
      </w:r>
    </w:p>
  </w:endnote>
  <w:endnote w:type="continuationSeparator" w:id="0">
    <w:p w:rsidR="00786B94" w:rsidRDefault="00786B94" w:rsidP="00EA0C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Corsiva">
    <w:panose1 w:val="03010101010201010101"/>
    <w:charset w:val="CC"/>
    <w:family w:val="script"/>
    <w:pitch w:val="variable"/>
    <w:sig w:usb0="00000287" w:usb1="00000000" w:usb2="00000000" w:usb3="00000000" w:csb0="000000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694E" w:rsidRDefault="002E247B" w:rsidP="0067694E">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67694E" w:rsidRDefault="0067694E" w:rsidP="0067694E">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694E" w:rsidRDefault="0067694E" w:rsidP="0067694E">
    <w:pPr>
      <w:pStyle w:val="a5"/>
      <w:framePr w:wrap="around" w:vAnchor="text" w:hAnchor="margin" w:xAlign="right" w:y="1"/>
      <w:rPr>
        <w:rStyle w:val="a7"/>
      </w:rPr>
    </w:pPr>
  </w:p>
  <w:p w:rsidR="00B5084E" w:rsidRDefault="00B5084E" w:rsidP="0067694E">
    <w:pPr>
      <w:pStyle w:val="a5"/>
      <w:framePr w:wrap="around" w:vAnchor="text" w:hAnchor="margin" w:xAlign="right" w:y="1"/>
      <w:rPr>
        <w:rStyle w:val="a7"/>
      </w:rPr>
    </w:pPr>
  </w:p>
  <w:p w:rsidR="0067694E" w:rsidRPr="00C90B96" w:rsidRDefault="00786B94" w:rsidP="0067694E">
    <w:pPr>
      <w:pStyle w:val="a3"/>
      <w:tabs>
        <w:tab w:val="clear" w:pos="9072"/>
      </w:tabs>
      <w:spacing w:line="180" w:lineRule="auto"/>
      <w:ind w:left="709" w:right="-288"/>
      <w:contextualSpacing/>
      <w:jc w:val="center"/>
      <w:rPr>
        <w:rFonts w:ascii="Monotype Corsiva" w:hAnsi="Monotype Corsiva"/>
        <w:snapToGrid w:val="0"/>
        <w:lang w:val="bg-BG"/>
      </w:rPr>
    </w:pPr>
    <w:r>
      <w:rPr>
        <w:rFonts w:ascii="Monotype Corsiva" w:hAnsi="Monotype Corsiva"/>
        <w:snapToGrid w:val="0"/>
      </w:rPr>
      <w:pict>
        <v:rect id="_x0000_i1025" style="width:714.9pt;height:2.5pt" o:hrpct="966" o:hrstd="t" o:hrnoshade="t" o:hr="t" fillcolor="#7f7f7f" stroked="f"/>
      </w:pict>
    </w:r>
  </w:p>
  <w:p w:rsidR="0067694E" w:rsidRPr="003B1C9B" w:rsidRDefault="0067694E" w:rsidP="0067694E">
    <w:pPr>
      <w:pStyle w:val="a5"/>
      <w:tabs>
        <w:tab w:val="right" w:pos="9356"/>
      </w:tabs>
      <w:ind w:left="-426"/>
      <w:jc w:val="center"/>
      <w:rPr>
        <w:i/>
        <w:sz w:val="16"/>
        <w:szCs w:val="16"/>
        <w:lang w:val="en-US"/>
      </w:rPr>
    </w:pPr>
  </w:p>
  <w:p w:rsidR="0067694E" w:rsidRPr="005261C2" w:rsidRDefault="002E247B" w:rsidP="0067694E">
    <w:pPr>
      <w:pStyle w:val="a5"/>
      <w:tabs>
        <w:tab w:val="right" w:pos="9356"/>
        <w:tab w:val="left" w:pos="14317"/>
      </w:tabs>
      <w:ind w:left="-426"/>
      <w:jc w:val="center"/>
      <w:rPr>
        <w:b/>
        <w:i/>
        <w:sz w:val="20"/>
        <w:szCs w:val="20"/>
        <w:lang w:val="bg-BG"/>
      </w:rPr>
    </w:pPr>
    <w:r w:rsidRPr="005261C2">
      <w:rPr>
        <w:b/>
        <w:i/>
        <w:sz w:val="20"/>
        <w:szCs w:val="20"/>
        <w:lang w:val="bg-BG"/>
      </w:rPr>
      <w:t>Социална услуга „Асистентска подкрепа”</w:t>
    </w:r>
  </w:p>
  <w:p w:rsidR="0067694E" w:rsidRPr="005261C2" w:rsidRDefault="0067694E" w:rsidP="0067694E">
    <w:pPr>
      <w:pStyle w:val="a5"/>
      <w:ind w:right="360"/>
      <w:jc w:val="center"/>
      <w:rPr>
        <w:b/>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6B94" w:rsidRDefault="00786B94" w:rsidP="00EA0C87">
      <w:r>
        <w:separator/>
      </w:r>
    </w:p>
  </w:footnote>
  <w:footnote w:type="continuationSeparator" w:id="0">
    <w:p w:rsidR="00786B94" w:rsidRDefault="00786B94" w:rsidP="00EA0C8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A600F766"/>
    <w:multiLevelType w:val="hybridMultilevel"/>
    <w:tmpl w:val="BAD9D3A0"/>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C48F594C"/>
    <w:multiLevelType w:val="hybridMultilevel"/>
    <w:tmpl w:val="5D4240C2"/>
    <w:lvl w:ilvl="0" w:tplc="3648F5A6">
      <w:start w:val="2"/>
      <w:numFmt w:val="bullet"/>
      <w:lvlText w:val=""/>
      <w:lvlJc w:val="left"/>
      <w:rPr>
        <w:rFonts w:ascii="Symbol" w:eastAsiaTheme="minorHAnsi" w:hAnsi="Symbol" w:cs="Times New Roman"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C9FC2FC0"/>
    <w:multiLevelType w:val="hybridMultilevel"/>
    <w:tmpl w:val="06867C80"/>
    <w:lvl w:ilvl="0" w:tplc="3648F5A6">
      <w:start w:val="2"/>
      <w:numFmt w:val="bullet"/>
      <w:lvlText w:val=""/>
      <w:lvlJc w:val="left"/>
      <w:rPr>
        <w:rFonts w:ascii="Symbol" w:eastAsiaTheme="minorHAnsi" w:hAnsi="Symbol" w:cs="Times New Roman"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CDA75DFB"/>
    <w:multiLevelType w:val="hybridMultilevel"/>
    <w:tmpl w:val="260E6C70"/>
    <w:lvl w:ilvl="0" w:tplc="3648F5A6">
      <w:start w:val="2"/>
      <w:numFmt w:val="bullet"/>
      <w:lvlText w:val=""/>
      <w:lvlJc w:val="left"/>
      <w:rPr>
        <w:rFonts w:ascii="Symbol" w:eastAsiaTheme="minorHAnsi" w:hAnsi="Symbol" w:cs="Times New Roman"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36856A2"/>
    <w:multiLevelType w:val="hybridMultilevel"/>
    <w:tmpl w:val="AE9628BC"/>
    <w:lvl w:ilvl="0" w:tplc="3648F5A6">
      <w:start w:val="2"/>
      <w:numFmt w:val="bullet"/>
      <w:lvlText w:val=""/>
      <w:lvlJc w:val="left"/>
      <w:pPr>
        <w:ind w:left="720" w:hanging="360"/>
      </w:pPr>
      <w:rPr>
        <w:rFonts w:ascii="Symbol" w:eastAsiaTheme="minorHAnsi" w:hAnsi="Symbol"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
    <w:nsid w:val="03AB73B3"/>
    <w:multiLevelType w:val="hybridMultilevel"/>
    <w:tmpl w:val="23B8C80A"/>
    <w:lvl w:ilvl="0" w:tplc="04020001">
      <w:start w:val="1"/>
      <w:numFmt w:val="bullet"/>
      <w:lvlText w:val=""/>
      <w:lvlJc w:val="left"/>
      <w:pPr>
        <w:ind w:left="780" w:hanging="360"/>
      </w:pPr>
      <w:rPr>
        <w:rFonts w:ascii="Symbol" w:hAnsi="Symbol" w:hint="default"/>
      </w:rPr>
    </w:lvl>
    <w:lvl w:ilvl="1" w:tplc="04020003" w:tentative="1">
      <w:start w:val="1"/>
      <w:numFmt w:val="bullet"/>
      <w:lvlText w:val="o"/>
      <w:lvlJc w:val="left"/>
      <w:pPr>
        <w:ind w:left="1500" w:hanging="360"/>
      </w:pPr>
      <w:rPr>
        <w:rFonts w:ascii="Courier New" w:hAnsi="Courier New" w:cs="Courier New" w:hint="default"/>
      </w:rPr>
    </w:lvl>
    <w:lvl w:ilvl="2" w:tplc="04020005" w:tentative="1">
      <w:start w:val="1"/>
      <w:numFmt w:val="bullet"/>
      <w:lvlText w:val=""/>
      <w:lvlJc w:val="left"/>
      <w:pPr>
        <w:ind w:left="2220" w:hanging="360"/>
      </w:pPr>
      <w:rPr>
        <w:rFonts w:ascii="Wingdings" w:hAnsi="Wingdings" w:hint="default"/>
      </w:rPr>
    </w:lvl>
    <w:lvl w:ilvl="3" w:tplc="04020001" w:tentative="1">
      <w:start w:val="1"/>
      <w:numFmt w:val="bullet"/>
      <w:lvlText w:val=""/>
      <w:lvlJc w:val="left"/>
      <w:pPr>
        <w:ind w:left="2940" w:hanging="360"/>
      </w:pPr>
      <w:rPr>
        <w:rFonts w:ascii="Symbol" w:hAnsi="Symbol" w:hint="default"/>
      </w:rPr>
    </w:lvl>
    <w:lvl w:ilvl="4" w:tplc="04020003" w:tentative="1">
      <w:start w:val="1"/>
      <w:numFmt w:val="bullet"/>
      <w:lvlText w:val="o"/>
      <w:lvlJc w:val="left"/>
      <w:pPr>
        <w:ind w:left="3660" w:hanging="360"/>
      </w:pPr>
      <w:rPr>
        <w:rFonts w:ascii="Courier New" w:hAnsi="Courier New" w:cs="Courier New" w:hint="default"/>
      </w:rPr>
    </w:lvl>
    <w:lvl w:ilvl="5" w:tplc="04020005" w:tentative="1">
      <w:start w:val="1"/>
      <w:numFmt w:val="bullet"/>
      <w:lvlText w:val=""/>
      <w:lvlJc w:val="left"/>
      <w:pPr>
        <w:ind w:left="4380" w:hanging="360"/>
      </w:pPr>
      <w:rPr>
        <w:rFonts w:ascii="Wingdings" w:hAnsi="Wingdings" w:hint="default"/>
      </w:rPr>
    </w:lvl>
    <w:lvl w:ilvl="6" w:tplc="04020001" w:tentative="1">
      <w:start w:val="1"/>
      <w:numFmt w:val="bullet"/>
      <w:lvlText w:val=""/>
      <w:lvlJc w:val="left"/>
      <w:pPr>
        <w:ind w:left="5100" w:hanging="360"/>
      </w:pPr>
      <w:rPr>
        <w:rFonts w:ascii="Symbol" w:hAnsi="Symbol" w:hint="default"/>
      </w:rPr>
    </w:lvl>
    <w:lvl w:ilvl="7" w:tplc="04020003" w:tentative="1">
      <w:start w:val="1"/>
      <w:numFmt w:val="bullet"/>
      <w:lvlText w:val="o"/>
      <w:lvlJc w:val="left"/>
      <w:pPr>
        <w:ind w:left="5820" w:hanging="360"/>
      </w:pPr>
      <w:rPr>
        <w:rFonts w:ascii="Courier New" w:hAnsi="Courier New" w:cs="Courier New" w:hint="default"/>
      </w:rPr>
    </w:lvl>
    <w:lvl w:ilvl="8" w:tplc="04020005" w:tentative="1">
      <w:start w:val="1"/>
      <w:numFmt w:val="bullet"/>
      <w:lvlText w:val=""/>
      <w:lvlJc w:val="left"/>
      <w:pPr>
        <w:ind w:left="6540" w:hanging="360"/>
      </w:pPr>
      <w:rPr>
        <w:rFonts w:ascii="Wingdings" w:hAnsi="Wingdings" w:hint="default"/>
      </w:rPr>
    </w:lvl>
  </w:abstractNum>
  <w:abstractNum w:abstractNumId="6">
    <w:nsid w:val="04666738"/>
    <w:multiLevelType w:val="hybridMultilevel"/>
    <w:tmpl w:val="1C543BF2"/>
    <w:lvl w:ilvl="0" w:tplc="3648F5A6">
      <w:start w:val="2"/>
      <w:numFmt w:val="bullet"/>
      <w:lvlText w:val=""/>
      <w:lvlJc w:val="left"/>
      <w:pPr>
        <w:ind w:left="720" w:hanging="360"/>
      </w:pPr>
      <w:rPr>
        <w:rFonts w:ascii="Symbol" w:eastAsiaTheme="minorHAnsi" w:hAnsi="Symbol"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7">
    <w:nsid w:val="05926428"/>
    <w:multiLevelType w:val="hybridMultilevel"/>
    <w:tmpl w:val="1C0C46C8"/>
    <w:lvl w:ilvl="0" w:tplc="1D824DA4">
      <w:start w:val="1"/>
      <w:numFmt w:val="bullet"/>
      <w:lvlText w:val="-"/>
      <w:lvlJc w:val="left"/>
      <w:pPr>
        <w:ind w:left="1428" w:hanging="360"/>
      </w:pPr>
      <w:rPr>
        <w:rFonts w:ascii="Times New Roman" w:eastAsia="Times New Roman" w:hAnsi="Times New Roman" w:cs="Times New Roman" w:hint="default"/>
      </w:rPr>
    </w:lvl>
    <w:lvl w:ilvl="1" w:tplc="04020003">
      <w:start w:val="1"/>
      <w:numFmt w:val="bullet"/>
      <w:lvlText w:val="o"/>
      <w:lvlJc w:val="left"/>
      <w:pPr>
        <w:ind w:left="2148" w:hanging="360"/>
      </w:pPr>
      <w:rPr>
        <w:rFonts w:ascii="Courier New" w:hAnsi="Courier New" w:cs="Courier New" w:hint="default"/>
      </w:rPr>
    </w:lvl>
    <w:lvl w:ilvl="2" w:tplc="04020005">
      <w:start w:val="1"/>
      <w:numFmt w:val="bullet"/>
      <w:lvlText w:val=""/>
      <w:lvlJc w:val="left"/>
      <w:pPr>
        <w:ind w:left="2868" w:hanging="360"/>
      </w:pPr>
      <w:rPr>
        <w:rFonts w:ascii="Wingdings" w:hAnsi="Wingdings" w:cs="Wingdings" w:hint="default"/>
      </w:rPr>
    </w:lvl>
    <w:lvl w:ilvl="3" w:tplc="04020001">
      <w:start w:val="1"/>
      <w:numFmt w:val="bullet"/>
      <w:lvlText w:val=""/>
      <w:lvlJc w:val="left"/>
      <w:pPr>
        <w:ind w:left="3588" w:hanging="360"/>
      </w:pPr>
      <w:rPr>
        <w:rFonts w:ascii="Symbol" w:hAnsi="Symbol" w:cs="Symbol" w:hint="default"/>
      </w:rPr>
    </w:lvl>
    <w:lvl w:ilvl="4" w:tplc="04020003">
      <w:start w:val="1"/>
      <w:numFmt w:val="bullet"/>
      <w:lvlText w:val="o"/>
      <w:lvlJc w:val="left"/>
      <w:pPr>
        <w:ind w:left="4308" w:hanging="360"/>
      </w:pPr>
      <w:rPr>
        <w:rFonts w:ascii="Courier New" w:hAnsi="Courier New" w:cs="Courier New" w:hint="default"/>
      </w:rPr>
    </w:lvl>
    <w:lvl w:ilvl="5" w:tplc="04020005">
      <w:start w:val="1"/>
      <w:numFmt w:val="bullet"/>
      <w:lvlText w:val=""/>
      <w:lvlJc w:val="left"/>
      <w:pPr>
        <w:ind w:left="5028" w:hanging="360"/>
      </w:pPr>
      <w:rPr>
        <w:rFonts w:ascii="Wingdings" w:hAnsi="Wingdings" w:cs="Wingdings" w:hint="default"/>
      </w:rPr>
    </w:lvl>
    <w:lvl w:ilvl="6" w:tplc="04020001">
      <w:start w:val="1"/>
      <w:numFmt w:val="bullet"/>
      <w:lvlText w:val=""/>
      <w:lvlJc w:val="left"/>
      <w:pPr>
        <w:ind w:left="5748" w:hanging="360"/>
      </w:pPr>
      <w:rPr>
        <w:rFonts w:ascii="Symbol" w:hAnsi="Symbol" w:cs="Symbol" w:hint="default"/>
      </w:rPr>
    </w:lvl>
    <w:lvl w:ilvl="7" w:tplc="04020003">
      <w:start w:val="1"/>
      <w:numFmt w:val="bullet"/>
      <w:lvlText w:val="o"/>
      <w:lvlJc w:val="left"/>
      <w:pPr>
        <w:ind w:left="6468" w:hanging="360"/>
      </w:pPr>
      <w:rPr>
        <w:rFonts w:ascii="Courier New" w:hAnsi="Courier New" w:cs="Courier New" w:hint="default"/>
      </w:rPr>
    </w:lvl>
    <w:lvl w:ilvl="8" w:tplc="04020005">
      <w:start w:val="1"/>
      <w:numFmt w:val="bullet"/>
      <w:lvlText w:val=""/>
      <w:lvlJc w:val="left"/>
      <w:pPr>
        <w:ind w:left="7188" w:hanging="360"/>
      </w:pPr>
      <w:rPr>
        <w:rFonts w:ascii="Wingdings" w:hAnsi="Wingdings" w:cs="Wingdings" w:hint="default"/>
      </w:rPr>
    </w:lvl>
  </w:abstractNum>
  <w:abstractNum w:abstractNumId="8">
    <w:nsid w:val="159A5C77"/>
    <w:multiLevelType w:val="hybridMultilevel"/>
    <w:tmpl w:val="38C0820A"/>
    <w:lvl w:ilvl="0" w:tplc="3648F5A6">
      <w:start w:val="2"/>
      <w:numFmt w:val="bullet"/>
      <w:lvlText w:val=""/>
      <w:lvlJc w:val="left"/>
      <w:pPr>
        <w:ind w:left="720" w:hanging="360"/>
      </w:pPr>
      <w:rPr>
        <w:rFonts w:ascii="Symbol" w:eastAsiaTheme="minorHAnsi" w:hAnsi="Symbol"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9">
    <w:nsid w:val="1A9B5BD9"/>
    <w:multiLevelType w:val="hybridMultilevel"/>
    <w:tmpl w:val="DA020906"/>
    <w:lvl w:ilvl="0" w:tplc="3648F5A6">
      <w:start w:val="2"/>
      <w:numFmt w:val="bullet"/>
      <w:lvlText w:val=""/>
      <w:lvlJc w:val="left"/>
      <w:pPr>
        <w:ind w:left="720" w:hanging="360"/>
      </w:pPr>
      <w:rPr>
        <w:rFonts w:ascii="Symbol" w:eastAsiaTheme="minorHAnsi" w:hAnsi="Symbol"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0">
    <w:nsid w:val="1ADA6379"/>
    <w:multiLevelType w:val="hybridMultilevel"/>
    <w:tmpl w:val="E5C425A6"/>
    <w:lvl w:ilvl="0" w:tplc="3648F5A6">
      <w:start w:val="2"/>
      <w:numFmt w:val="bullet"/>
      <w:lvlText w:val=""/>
      <w:lvlJc w:val="left"/>
      <w:pPr>
        <w:ind w:left="720" w:hanging="360"/>
      </w:pPr>
      <w:rPr>
        <w:rFonts w:ascii="Symbol" w:eastAsiaTheme="minorHAnsi" w:hAnsi="Symbol"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1">
    <w:nsid w:val="1C812E3F"/>
    <w:multiLevelType w:val="hybridMultilevel"/>
    <w:tmpl w:val="C5B68C9E"/>
    <w:lvl w:ilvl="0" w:tplc="3648F5A6">
      <w:start w:val="2"/>
      <w:numFmt w:val="bullet"/>
      <w:lvlText w:val=""/>
      <w:lvlJc w:val="left"/>
      <w:pPr>
        <w:ind w:left="720" w:hanging="360"/>
      </w:pPr>
      <w:rPr>
        <w:rFonts w:ascii="Symbol" w:eastAsiaTheme="minorHAnsi" w:hAnsi="Symbol"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2">
    <w:nsid w:val="26430549"/>
    <w:multiLevelType w:val="hybridMultilevel"/>
    <w:tmpl w:val="C5143EB0"/>
    <w:lvl w:ilvl="0" w:tplc="F6B2B2F4">
      <w:numFmt w:val="bullet"/>
      <w:lvlText w:val="-"/>
      <w:lvlJc w:val="left"/>
      <w:pPr>
        <w:ind w:left="1140" w:hanging="360"/>
      </w:pPr>
      <w:rPr>
        <w:rFonts w:ascii="Times New Roman" w:eastAsiaTheme="minorHAnsi" w:hAnsi="Times New Roman" w:cs="Times New Roman" w:hint="default"/>
      </w:rPr>
    </w:lvl>
    <w:lvl w:ilvl="1" w:tplc="04020003" w:tentative="1">
      <w:start w:val="1"/>
      <w:numFmt w:val="bullet"/>
      <w:lvlText w:val="o"/>
      <w:lvlJc w:val="left"/>
      <w:pPr>
        <w:ind w:left="1860" w:hanging="360"/>
      </w:pPr>
      <w:rPr>
        <w:rFonts w:ascii="Courier New" w:hAnsi="Courier New" w:cs="Courier New" w:hint="default"/>
      </w:rPr>
    </w:lvl>
    <w:lvl w:ilvl="2" w:tplc="04020005" w:tentative="1">
      <w:start w:val="1"/>
      <w:numFmt w:val="bullet"/>
      <w:lvlText w:val=""/>
      <w:lvlJc w:val="left"/>
      <w:pPr>
        <w:ind w:left="2580" w:hanging="360"/>
      </w:pPr>
      <w:rPr>
        <w:rFonts w:ascii="Wingdings" w:hAnsi="Wingdings" w:hint="default"/>
      </w:rPr>
    </w:lvl>
    <w:lvl w:ilvl="3" w:tplc="04020001" w:tentative="1">
      <w:start w:val="1"/>
      <w:numFmt w:val="bullet"/>
      <w:lvlText w:val=""/>
      <w:lvlJc w:val="left"/>
      <w:pPr>
        <w:ind w:left="3300" w:hanging="360"/>
      </w:pPr>
      <w:rPr>
        <w:rFonts w:ascii="Symbol" w:hAnsi="Symbol" w:hint="default"/>
      </w:rPr>
    </w:lvl>
    <w:lvl w:ilvl="4" w:tplc="04020003" w:tentative="1">
      <w:start w:val="1"/>
      <w:numFmt w:val="bullet"/>
      <w:lvlText w:val="o"/>
      <w:lvlJc w:val="left"/>
      <w:pPr>
        <w:ind w:left="4020" w:hanging="360"/>
      </w:pPr>
      <w:rPr>
        <w:rFonts w:ascii="Courier New" w:hAnsi="Courier New" w:cs="Courier New" w:hint="default"/>
      </w:rPr>
    </w:lvl>
    <w:lvl w:ilvl="5" w:tplc="04020005" w:tentative="1">
      <w:start w:val="1"/>
      <w:numFmt w:val="bullet"/>
      <w:lvlText w:val=""/>
      <w:lvlJc w:val="left"/>
      <w:pPr>
        <w:ind w:left="4740" w:hanging="360"/>
      </w:pPr>
      <w:rPr>
        <w:rFonts w:ascii="Wingdings" w:hAnsi="Wingdings" w:hint="default"/>
      </w:rPr>
    </w:lvl>
    <w:lvl w:ilvl="6" w:tplc="04020001" w:tentative="1">
      <w:start w:val="1"/>
      <w:numFmt w:val="bullet"/>
      <w:lvlText w:val=""/>
      <w:lvlJc w:val="left"/>
      <w:pPr>
        <w:ind w:left="5460" w:hanging="360"/>
      </w:pPr>
      <w:rPr>
        <w:rFonts w:ascii="Symbol" w:hAnsi="Symbol" w:hint="default"/>
      </w:rPr>
    </w:lvl>
    <w:lvl w:ilvl="7" w:tplc="04020003" w:tentative="1">
      <w:start w:val="1"/>
      <w:numFmt w:val="bullet"/>
      <w:lvlText w:val="o"/>
      <w:lvlJc w:val="left"/>
      <w:pPr>
        <w:ind w:left="6180" w:hanging="360"/>
      </w:pPr>
      <w:rPr>
        <w:rFonts w:ascii="Courier New" w:hAnsi="Courier New" w:cs="Courier New" w:hint="default"/>
      </w:rPr>
    </w:lvl>
    <w:lvl w:ilvl="8" w:tplc="04020005" w:tentative="1">
      <w:start w:val="1"/>
      <w:numFmt w:val="bullet"/>
      <w:lvlText w:val=""/>
      <w:lvlJc w:val="left"/>
      <w:pPr>
        <w:ind w:left="6900" w:hanging="360"/>
      </w:pPr>
      <w:rPr>
        <w:rFonts w:ascii="Wingdings" w:hAnsi="Wingdings" w:hint="default"/>
      </w:rPr>
    </w:lvl>
  </w:abstractNum>
  <w:abstractNum w:abstractNumId="13">
    <w:nsid w:val="2F7E22E4"/>
    <w:multiLevelType w:val="hybridMultilevel"/>
    <w:tmpl w:val="66D687C0"/>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4">
    <w:nsid w:val="2F823DB4"/>
    <w:multiLevelType w:val="hybridMultilevel"/>
    <w:tmpl w:val="E71A75B2"/>
    <w:lvl w:ilvl="0" w:tplc="3648F5A6">
      <w:start w:val="2"/>
      <w:numFmt w:val="bullet"/>
      <w:lvlText w:val=""/>
      <w:lvlJc w:val="left"/>
      <w:pPr>
        <w:ind w:left="720" w:hanging="360"/>
      </w:pPr>
      <w:rPr>
        <w:rFonts w:ascii="Symbol" w:eastAsiaTheme="minorHAnsi" w:hAnsi="Symbol"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5">
    <w:nsid w:val="3E7E1624"/>
    <w:multiLevelType w:val="hybridMultilevel"/>
    <w:tmpl w:val="22CA0838"/>
    <w:lvl w:ilvl="0" w:tplc="192E6EB2">
      <w:start w:val="3"/>
      <w:numFmt w:val="bullet"/>
      <w:lvlText w:val="-"/>
      <w:lvlJc w:val="left"/>
      <w:pPr>
        <w:ind w:left="1068" w:hanging="360"/>
      </w:pPr>
      <w:rPr>
        <w:rFonts w:ascii="Times New Roman" w:eastAsia="Calibri" w:hAnsi="Times New Roman" w:cs="Times New Roman"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16">
    <w:nsid w:val="45A7545E"/>
    <w:multiLevelType w:val="hybridMultilevel"/>
    <w:tmpl w:val="E9368230"/>
    <w:lvl w:ilvl="0" w:tplc="E8EC3C12">
      <w:start w:val="2"/>
      <w:numFmt w:val="bullet"/>
      <w:lvlText w:val=""/>
      <w:lvlJc w:val="left"/>
      <w:pPr>
        <w:ind w:left="720" w:hanging="360"/>
      </w:pPr>
      <w:rPr>
        <w:rFonts w:ascii="Symbol" w:eastAsiaTheme="minorHAnsi" w:hAnsi="Symbol" w:cs="Times New Roman" w:hint="default"/>
        <w:b/>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7">
    <w:nsid w:val="478B7172"/>
    <w:multiLevelType w:val="hybridMultilevel"/>
    <w:tmpl w:val="F3EC6AE4"/>
    <w:lvl w:ilvl="0" w:tplc="3648F5A6">
      <w:start w:val="2"/>
      <w:numFmt w:val="bullet"/>
      <w:lvlText w:val=""/>
      <w:lvlJc w:val="left"/>
      <w:pPr>
        <w:ind w:left="720" w:hanging="360"/>
      </w:pPr>
      <w:rPr>
        <w:rFonts w:ascii="Symbol" w:eastAsiaTheme="minorHAnsi" w:hAnsi="Symbol"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8">
    <w:nsid w:val="4822747D"/>
    <w:multiLevelType w:val="hybridMultilevel"/>
    <w:tmpl w:val="7424F52C"/>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9">
    <w:nsid w:val="486F0C1A"/>
    <w:multiLevelType w:val="hybridMultilevel"/>
    <w:tmpl w:val="E3827E6E"/>
    <w:lvl w:ilvl="0" w:tplc="7BF83836">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20">
    <w:nsid w:val="4C285B98"/>
    <w:multiLevelType w:val="hybridMultilevel"/>
    <w:tmpl w:val="2436AC84"/>
    <w:lvl w:ilvl="0" w:tplc="0402000F">
      <w:start w:val="1"/>
      <w:numFmt w:val="decimal"/>
      <w:lvlText w:val="%1."/>
      <w:lvlJc w:val="left"/>
      <w:pPr>
        <w:ind w:left="1428" w:hanging="360"/>
      </w:pPr>
    </w:lvl>
    <w:lvl w:ilvl="1" w:tplc="04020019" w:tentative="1">
      <w:start w:val="1"/>
      <w:numFmt w:val="lowerLetter"/>
      <w:lvlText w:val="%2."/>
      <w:lvlJc w:val="left"/>
      <w:pPr>
        <w:ind w:left="2148" w:hanging="360"/>
      </w:pPr>
    </w:lvl>
    <w:lvl w:ilvl="2" w:tplc="0402001B" w:tentative="1">
      <w:start w:val="1"/>
      <w:numFmt w:val="lowerRoman"/>
      <w:lvlText w:val="%3."/>
      <w:lvlJc w:val="right"/>
      <w:pPr>
        <w:ind w:left="2868" w:hanging="180"/>
      </w:pPr>
    </w:lvl>
    <w:lvl w:ilvl="3" w:tplc="0402000F" w:tentative="1">
      <w:start w:val="1"/>
      <w:numFmt w:val="decimal"/>
      <w:lvlText w:val="%4."/>
      <w:lvlJc w:val="left"/>
      <w:pPr>
        <w:ind w:left="3588" w:hanging="360"/>
      </w:pPr>
    </w:lvl>
    <w:lvl w:ilvl="4" w:tplc="04020019" w:tentative="1">
      <w:start w:val="1"/>
      <w:numFmt w:val="lowerLetter"/>
      <w:lvlText w:val="%5."/>
      <w:lvlJc w:val="left"/>
      <w:pPr>
        <w:ind w:left="4308" w:hanging="360"/>
      </w:pPr>
    </w:lvl>
    <w:lvl w:ilvl="5" w:tplc="0402001B" w:tentative="1">
      <w:start w:val="1"/>
      <w:numFmt w:val="lowerRoman"/>
      <w:lvlText w:val="%6."/>
      <w:lvlJc w:val="right"/>
      <w:pPr>
        <w:ind w:left="5028" w:hanging="180"/>
      </w:pPr>
    </w:lvl>
    <w:lvl w:ilvl="6" w:tplc="0402000F" w:tentative="1">
      <w:start w:val="1"/>
      <w:numFmt w:val="decimal"/>
      <w:lvlText w:val="%7."/>
      <w:lvlJc w:val="left"/>
      <w:pPr>
        <w:ind w:left="5748" w:hanging="360"/>
      </w:pPr>
    </w:lvl>
    <w:lvl w:ilvl="7" w:tplc="04020019" w:tentative="1">
      <w:start w:val="1"/>
      <w:numFmt w:val="lowerLetter"/>
      <w:lvlText w:val="%8."/>
      <w:lvlJc w:val="left"/>
      <w:pPr>
        <w:ind w:left="6468" w:hanging="360"/>
      </w:pPr>
    </w:lvl>
    <w:lvl w:ilvl="8" w:tplc="0402001B" w:tentative="1">
      <w:start w:val="1"/>
      <w:numFmt w:val="lowerRoman"/>
      <w:lvlText w:val="%9."/>
      <w:lvlJc w:val="right"/>
      <w:pPr>
        <w:ind w:left="7188" w:hanging="180"/>
      </w:pPr>
    </w:lvl>
  </w:abstractNum>
  <w:abstractNum w:abstractNumId="21">
    <w:nsid w:val="547A7FE4"/>
    <w:multiLevelType w:val="hybridMultilevel"/>
    <w:tmpl w:val="B16B3A53"/>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nsid w:val="578E2DAF"/>
    <w:multiLevelType w:val="hybridMultilevel"/>
    <w:tmpl w:val="B406CCDE"/>
    <w:lvl w:ilvl="0" w:tplc="3648F5A6">
      <w:start w:val="2"/>
      <w:numFmt w:val="bullet"/>
      <w:lvlText w:val=""/>
      <w:lvlJc w:val="left"/>
      <w:pPr>
        <w:ind w:left="720" w:hanging="360"/>
      </w:pPr>
      <w:rPr>
        <w:rFonts w:ascii="Symbol" w:eastAsiaTheme="minorHAnsi" w:hAnsi="Symbol"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3">
    <w:nsid w:val="58D77291"/>
    <w:multiLevelType w:val="hybridMultilevel"/>
    <w:tmpl w:val="26341F5C"/>
    <w:lvl w:ilvl="0" w:tplc="A1FA8F98">
      <w:start w:val="1"/>
      <w:numFmt w:val="decimal"/>
      <w:lvlText w:val="%1."/>
      <w:lvlJc w:val="left"/>
      <w:pPr>
        <w:tabs>
          <w:tab w:val="num" w:pos="1068"/>
        </w:tabs>
        <w:ind w:left="1068" w:hanging="360"/>
      </w:pPr>
    </w:lvl>
    <w:lvl w:ilvl="1" w:tplc="04020019">
      <w:start w:val="1"/>
      <w:numFmt w:val="lowerLetter"/>
      <w:lvlText w:val="%2."/>
      <w:lvlJc w:val="left"/>
      <w:pPr>
        <w:tabs>
          <w:tab w:val="num" w:pos="1788"/>
        </w:tabs>
        <w:ind w:left="1788" w:hanging="360"/>
      </w:pPr>
    </w:lvl>
    <w:lvl w:ilvl="2" w:tplc="0402001B">
      <w:start w:val="1"/>
      <w:numFmt w:val="lowerRoman"/>
      <w:lvlText w:val="%3."/>
      <w:lvlJc w:val="right"/>
      <w:pPr>
        <w:tabs>
          <w:tab w:val="num" w:pos="2508"/>
        </w:tabs>
        <w:ind w:left="2508" w:hanging="180"/>
      </w:pPr>
    </w:lvl>
    <w:lvl w:ilvl="3" w:tplc="0402000F">
      <w:start w:val="1"/>
      <w:numFmt w:val="decimal"/>
      <w:lvlText w:val="%4."/>
      <w:lvlJc w:val="left"/>
      <w:pPr>
        <w:tabs>
          <w:tab w:val="num" w:pos="3228"/>
        </w:tabs>
        <w:ind w:left="3228" w:hanging="360"/>
      </w:pPr>
    </w:lvl>
    <w:lvl w:ilvl="4" w:tplc="04020019">
      <w:start w:val="1"/>
      <w:numFmt w:val="lowerLetter"/>
      <w:lvlText w:val="%5."/>
      <w:lvlJc w:val="left"/>
      <w:pPr>
        <w:tabs>
          <w:tab w:val="num" w:pos="3948"/>
        </w:tabs>
        <w:ind w:left="3948" w:hanging="360"/>
      </w:pPr>
    </w:lvl>
    <w:lvl w:ilvl="5" w:tplc="0402001B">
      <w:start w:val="1"/>
      <w:numFmt w:val="lowerRoman"/>
      <w:lvlText w:val="%6."/>
      <w:lvlJc w:val="right"/>
      <w:pPr>
        <w:tabs>
          <w:tab w:val="num" w:pos="4668"/>
        </w:tabs>
        <w:ind w:left="4668" w:hanging="180"/>
      </w:pPr>
    </w:lvl>
    <w:lvl w:ilvl="6" w:tplc="0402000F">
      <w:start w:val="1"/>
      <w:numFmt w:val="decimal"/>
      <w:lvlText w:val="%7."/>
      <w:lvlJc w:val="left"/>
      <w:pPr>
        <w:tabs>
          <w:tab w:val="num" w:pos="5388"/>
        </w:tabs>
        <w:ind w:left="5388" w:hanging="360"/>
      </w:pPr>
    </w:lvl>
    <w:lvl w:ilvl="7" w:tplc="04020019">
      <w:start w:val="1"/>
      <w:numFmt w:val="lowerLetter"/>
      <w:lvlText w:val="%8."/>
      <w:lvlJc w:val="left"/>
      <w:pPr>
        <w:tabs>
          <w:tab w:val="num" w:pos="6108"/>
        </w:tabs>
        <w:ind w:left="6108" w:hanging="360"/>
      </w:pPr>
    </w:lvl>
    <w:lvl w:ilvl="8" w:tplc="0402001B">
      <w:start w:val="1"/>
      <w:numFmt w:val="lowerRoman"/>
      <w:lvlText w:val="%9."/>
      <w:lvlJc w:val="right"/>
      <w:pPr>
        <w:tabs>
          <w:tab w:val="num" w:pos="6828"/>
        </w:tabs>
        <w:ind w:left="6828" w:hanging="180"/>
      </w:pPr>
    </w:lvl>
  </w:abstractNum>
  <w:abstractNum w:abstractNumId="24">
    <w:nsid w:val="5B837C38"/>
    <w:multiLevelType w:val="hybridMultilevel"/>
    <w:tmpl w:val="841E0332"/>
    <w:lvl w:ilvl="0" w:tplc="3648F5A6">
      <w:start w:val="2"/>
      <w:numFmt w:val="bullet"/>
      <w:lvlText w:val=""/>
      <w:lvlJc w:val="left"/>
      <w:pPr>
        <w:ind w:left="720" w:hanging="360"/>
      </w:pPr>
      <w:rPr>
        <w:rFonts w:ascii="Symbol" w:eastAsiaTheme="minorHAnsi" w:hAnsi="Symbol"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5">
    <w:nsid w:val="5E48340D"/>
    <w:multiLevelType w:val="hybridMultilevel"/>
    <w:tmpl w:val="8C4E1A82"/>
    <w:lvl w:ilvl="0" w:tplc="C656460C">
      <w:start w:val="1"/>
      <w:numFmt w:val="upperRoman"/>
      <w:lvlText w:val="%1."/>
      <w:lvlJc w:val="left"/>
      <w:pPr>
        <w:ind w:left="1080" w:hanging="720"/>
      </w:pPr>
      <w:rPr>
        <w:rFonts w:hint="default"/>
        <w:b/>
        <w:color w:val="auto"/>
        <w:sz w:val="28"/>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6">
    <w:nsid w:val="63F4499E"/>
    <w:multiLevelType w:val="hybridMultilevel"/>
    <w:tmpl w:val="1B389A46"/>
    <w:lvl w:ilvl="0" w:tplc="04020001">
      <w:start w:val="1"/>
      <w:numFmt w:val="bullet"/>
      <w:lvlText w:val=""/>
      <w:lvlJc w:val="left"/>
      <w:pPr>
        <w:ind w:left="1713" w:hanging="360"/>
      </w:pPr>
      <w:rPr>
        <w:rFonts w:ascii="Symbol" w:hAnsi="Symbol" w:hint="default"/>
      </w:rPr>
    </w:lvl>
    <w:lvl w:ilvl="1" w:tplc="04020003" w:tentative="1">
      <w:start w:val="1"/>
      <w:numFmt w:val="bullet"/>
      <w:lvlText w:val="o"/>
      <w:lvlJc w:val="left"/>
      <w:pPr>
        <w:ind w:left="2433" w:hanging="360"/>
      </w:pPr>
      <w:rPr>
        <w:rFonts w:ascii="Courier New" w:hAnsi="Courier New" w:cs="Courier New" w:hint="default"/>
      </w:rPr>
    </w:lvl>
    <w:lvl w:ilvl="2" w:tplc="04020005" w:tentative="1">
      <w:start w:val="1"/>
      <w:numFmt w:val="bullet"/>
      <w:lvlText w:val=""/>
      <w:lvlJc w:val="left"/>
      <w:pPr>
        <w:ind w:left="3153" w:hanging="360"/>
      </w:pPr>
      <w:rPr>
        <w:rFonts w:ascii="Wingdings" w:hAnsi="Wingdings" w:hint="default"/>
      </w:rPr>
    </w:lvl>
    <w:lvl w:ilvl="3" w:tplc="04020001" w:tentative="1">
      <w:start w:val="1"/>
      <w:numFmt w:val="bullet"/>
      <w:lvlText w:val=""/>
      <w:lvlJc w:val="left"/>
      <w:pPr>
        <w:ind w:left="3873" w:hanging="360"/>
      </w:pPr>
      <w:rPr>
        <w:rFonts w:ascii="Symbol" w:hAnsi="Symbol" w:hint="default"/>
      </w:rPr>
    </w:lvl>
    <w:lvl w:ilvl="4" w:tplc="04020003" w:tentative="1">
      <w:start w:val="1"/>
      <w:numFmt w:val="bullet"/>
      <w:lvlText w:val="o"/>
      <w:lvlJc w:val="left"/>
      <w:pPr>
        <w:ind w:left="4593" w:hanging="360"/>
      </w:pPr>
      <w:rPr>
        <w:rFonts w:ascii="Courier New" w:hAnsi="Courier New" w:cs="Courier New" w:hint="default"/>
      </w:rPr>
    </w:lvl>
    <w:lvl w:ilvl="5" w:tplc="04020005" w:tentative="1">
      <w:start w:val="1"/>
      <w:numFmt w:val="bullet"/>
      <w:lvlText w:val=""/>
      <w:lvlJc w:val="left"/>
      <w:pPr>
        <w:ind w:left="5313" w:hanging="360"/>
      </w:pPr>
      <w:rPr>
        <w:rFonts w:ascii="Wingdings" w:hAnsi="Wingdings" w:hint="default"/>
      </w:rPr>
    </w:lvl>
    <w:lvl w:ilvl="6" w:tplc="04020001" w:tentative="1">
      <w:start w:val="1"/>
      <w:numFmt w:val="bullet"/>
      <w:lvlText w:val=""/>
      <w:lvlJc w:val="left"/>
      <w:pPr>
        <w:ind w:left="6033" w:hanging="360"/>
      </w:pPr>
      <w:rPr>
        <w:rFonts w:ascii="Symbol" w:hAnsi="Symbol" w:hint="default"/>
      </w:rPr>
    </w:lvl>
    <w:lvl w:ilvl="7" w:tplc="04020003" w:tentative="1">
      <w:start w:val="1"/>
      <w:numFmt w:val="bullet"/>
      <w:lvlText w:val="o"/>
      <w:lvlJc w:val="left"/>
      <w:pPr>
        <w:ind w:left="6753" w:hanging="360"/>
      </w:pPr>
      <w:rPr>
        <w:rFonts w:ascii="Courier New" w:hAnsi="Courier New" w:cs="Courier New" w:hint="default"/>
      </w:rPr>
    </w:lvl>
    <w:lvl w:ilvl="8" w:tplc="04020005" w:tentative="1">
      <w:start w:val="1"/>
      <w:numFmt w:val="bullet"/>
      <w:lvlText w:val=""/>
      <w:lvlJc w:val="left"/>
      <w:pPr>
        <w:ind w:left="7473" w:hanging="360"/>
      </w:pPr>
      <w:rPr>
        <w:rFonts w:ascii="Wingdings" w:hAnsi="Wingdings" w:hint="default"/>
      </w:rPr>
    </w:lvl>
  </w:abstractNum>
  <w:abstractNum w:abstractNumId="27">
    <w:nsid w:val="662A2C5F"/>
    <w:multiLevelType w:val="hybridMultilevel"/>
    <w:tmpl w:val="3CDA09EC"/>
    <w:lvl w:ilvl="0" w:tplc="14323C3C">
      <w:start w:val="2"/>
      <w:numFmt w:val="bullet"/>
      <w:lvlText w:val=""/>
      <w:lvlJc w:val="left"/>
      <w:pPr>
        <w:ind w:left="720" w:hanging="360"/>
      </w:pPr>
      <w:rPr>
        <w:rFonts w:ascii="Symbol" w:eastAsiaTheme="minorHAnsi" w:hAnsi="Symbol"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8">
    <w:nsid w:val="66D25ABC"/>
    <w:multiLevelType w:val="hybridMultilevel"/>
    <w:tmpl w:val="16BC6BF4"/>
    <w:lvl w:ilvl="0" w:tplc="04020001">
      <w:start w:val="1"/>
      <w:numFmt w:val="bullet"/>
      <w:lvlText w:val=""/>
      <w:lvlJc w:val="left"/>
      <w:pPr>
        <w:ind w:left="780" w:hanging="360"/>
      </w:pPr>
      <w:rPr>
        <w:rFonts w:ascii="Symbol" w:hAnsi="Symbol" w:hint="default"/>
      </w:rPr>
    </w:lvl>
    <w:lvl w:ilvl="1" w:tplc="04020003" w:tentative="1">
      <w:start w:val="1"/>
      <w:numFmt w:val="bullet"/>
      <w:lvlText w:val="o"/>
      <w:lvlJc w:val="left"/>
      <w:pPr>
        <w:ind w:left="1500" w:hanging="360"/>
      </w:pPr>
      <w:rPr>
        <w:rFonts w:ascii="Courier New" w:hAnsi="Courier New" w:cs="Courier New" w:hint="default"/>
      </w:rPr>
    </w:lvl>
    <w:lvl w:ilvl="2" w:tplc="04020005" w:tentative="1">
      <w:start w:val="1"/>
      <w:numFmt w:val="bullet"/>
      <w:lvlText w:val=""/>
      <w:lvlJc w:val="left"/>
      <w:pPr>
        <w:ind w:left="2220" w:hanging="360"/>
      </w:pPr>
      <w:rPr>
        <w:rFonts w:ascii="Wingdings" w:hAnsi="Wingdings" w:hint="default"/>
      </w:rPr>
    </w:lvl>
    <w:lvl w:ilvl="3" w:tplc="04020001" w:tentative="1">
      <w:start w:val="1"/>
      <w:numFmt w:val="bullet"/>
      <w:lvlText w:val=""/>
      <w:lvlJc w:val="left"/>
      <w:pPr>
        <w:ind w:left="2940" w:hanging="360"/>
      </w:pPr>
      <w:rPr>
        <w:rFonts w:ascii="Symbol" w:hAnsi="Symbol" w:hint="default"/>
      </w:rPr>
    </w:lvl>
    <w:lvl w:ilvl="4" w:tplc="04020003" w:tentative="1">
      <w:start w:val="1"/>
      <w:numFmt w:val="bullet"/>
      <w:lvlText w:val="o"/>
      <w:lvlJc w:val="left"/>
      <w:pPr>
        <w:ind w:left="3660" w:hanging="360"/>
      </w:pPr>
      <w:rPr>
        <w:rFonts w:ascii="Courier New" w:hAnsi="Courier New" w:cs="Courier New" w:hint="default"/>
      </w:rPr>
    </w:lvl>
    <w:lvl w:ilvl="5" w:tplc="04020005" w:tentative="1">
      <w:start w:val="1"/>
      <w:numFmt w:val="bullet"/>
      <w:lvlText w:val=""/>
      <w:lvlJc w:val="left"/>
      <w:pPr>
        <w:ind w:left="4380" w:hanging="360"/>
      </w:pPr>
      <w:rPr>
        <w:rFonts w:ascii="Wingdings" w:hAnsi="Wingdings" w:hint="default"/>
      </w:rPr>
    </w:lvl>
    <w:lvl w:ilvl="6" w:tplc="04020001" w:tentative="1">
      <w:start w:val="1"/>
      <w:numFmt w:val="bullet"/>
      <w:lvlText w:val=""/>
      <w:lvlJc w:val="left"/>
      <w:pPr>
        <w:ind w:left="5100" w:hanging="360"/>
      </w:pPr>
      <w:rPr>
        <w:rFonts w:ascii="Symbol" w:hAnsi="Symbol" w:hint="default"/>
      </w:rPr>
    </w:lvl>
    <w:lvl w:ilvl="7" w:tplc="04020003" w:tentative="1">
      <w:start w:val="1"/>
      <w:numFmt w:val="bullet"/>
      <w:lvlText w:val="o"/>
      <w:lvlJc w:val="left"/>
      <w:pPr>
        <w:ind w:left="5820" w:hanging="360"/>
      </w:pPr>
      <w:rPr>
        <w:rFonts w:ascii="Courier New" w:hAnsi="Courier New" w:cs="Courier New" w:hint="default"/>
      </w:rPr>
    </w:lvl>
    <w:lvl w:ilvl="8" w:tplc="04020005" w:tentative="1">
      <w:start w:val="1"/>
      <w:numFmt w:val="bullet"/>
      <w:lvlText w:val=""/>
      <w:lvlJc w:val="left"/>
      <w:pPr>
        <w:ind w:left="6540" w:hanging="360"/>
      </w:pPr>
      <w:rPr>
        <w:rFonts w:ascii="Wingdings" w:hAnsi="Wingdings" w:hint="default"/>
      </w:rPr>
    </w:lvl>
  </w:abstractNum>
  <w:abstractNum w:abstractNumId="29">
    <w:nsid w:val="70412E68"/>
    <w:multiLevelType w:val="hybridMultilevel"/>
    <w:tmpl w:val="512EAC9E"/>
    <w:lvl w:ilvl="0" w:tplc="3648F5A6">
      <w:start w:val="2"/>
      <w:numFmt w:val="bullet"/>
      <w:lvlText w:val=""/>
      <w:lvlJc w:val="left"/>
      <w:pPr>
        <w:ind w:left="720" w:hanging="360"/>
      </w:pPr>
      <w:rPr>
        <w:rFonts w:ascii="Symbol" w:eastAsiaTheme="minorHAnsi" w:hAnsi="Symbol"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0">
    <w:nsid w:val="760B5844"/>
    <w:multiLevelType w:val="hybridMultilevel"/>
    <w:tmpl w:val="BDC0FC36"/>
    <w:lvl w:ilvl="0" w:tplc="3648F5A6">
      <w:start w:val="2"/>
      <w:numFmt w:val="bullet"/>
      <w:lvlText w:val=""/>
      <w:lvlJc w:val="left"/>
      <w:pPr>
        <w:ind w:left="720" w:hanging="360"/>
      </w:pPr>
      <w:rPr>
        <w:rFonts w:ascii="Symbol" w:eastAsiaTheme="minorHAnsi" w:hAnsi="Symbol"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1">
    <w:nsid w:val="7F4662D5"/>
    <w:multiLevelType w:val="hybridMultilevel"/>
    <w:tmpl w:val="6CB6DA2A"/>
    <w:lvl w:ilvl="0" w:tplc="3648F5A6">
      <w:start w:val="2"/>
      <w:numFmt w:val="bullet"/>
      <w:lvlText w:val=""/>
      <w:lvlJc w:val="left"/>
      <w:pPr>
        <w:ind w:left="720" w:hanging="360"/>
      </w:pPr>
      <w:rPr>
        <w:rFonts w:ascii="Symbol" w:eastAsiaTheme="minorHAnsi" w:hAnsi="Symbol"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21"/>
  </w:num>
  <w:num w:numId="4">
    <w:abstractNumId w:val="1"/>
  </w:num>
  <w:num w:numId="5">
    <w:abstractNumId w:val="2"/>
  </w:num>
  <w:num w:numId="6">
    <w:abstractNumId w:val="3"/>
  </w:num>
  <w:num w:numId="7">
    <w:abstractNumId w:val="16"/>
  </w:num>
  <w:num w:numId="8">
    <w:abstractNumId w:val="27"/>
  </w:num>
  <w:num w:numId="9">
    <w:abstractNumId w:val="22"/>
  </w:num>
  <w:num w:numId="10">
    <w:abstractNumId w:val="10"/>
  </w:num>
  <w:num w:numId="11">
    <w:abstractNumId w:val="0"/>
  </w:num>
  <w:num w:numId="12">
    <w:abstractNumId w:val="5"/>
  </w:num>
  <w:num w:numId="13">
    <w:abstractNumId w:val="28"/>
  </w:num>
  <w:num w:numId="14">
    <w:abstractNumId w:val="31"/>
  </w:num>
  <w:num w:numId="15">
    <w:abstractNumId w:val="4"/>
  </w:num>
  <w:num w:numId="16">
    <w:abstractNumId w:val="29"/>
  </w:num>
  <w:num w:numId="17">
    <w:abstractNumId w:val="12"/>
  </w:num>
  <w:num w:numId="18">
    <w:abstractNumId w:val="25"/>
  </w:num>
  <w:num w:numId="19">
    <w:abstractNumId w:val="23"/>
  </w:num>
  <w:num w:numId="20">
    <w:abstractNumId w:val="13"/>
  </w:num>
  <w:num w:numId="21">
    <w:abstractNumId w:val="19"/>
  </w:num>
  <w:num w:numId="22">
    <w:abstractNumId w:val="26"/>
  </w:num>
  <w:num w:numId="23">
    <w:abstractNumId w:val="18"/>
  </w:num>
  <w:num w:numId="24">
    <w:abstractNumId w:val="6"/>
  </w:num>
  <w:num w:numId="25">
    <w:abstractNumId w:val="14"/>
  </w:num>
  <w:num w:numId="26">
    <w:abstractNumId w:val="17"/>
  </w:num>
  <w:num w:numId="27">
    <w:abstractNumId w:val="11"/>
  </w:num>
  <w:num w:numId="28">
    <w:abstractNumId w:val="9"/>
  </w:num>
  <w:num w:numId="29">
    <w:abstractNumId w:val="30"/>
  </w:num>
  <w:num w:numId="30">
    <w:abstractNumId w:val="8"/>
  </w:num>
  <w:num w:numId="31">
    <w:abstractNumId w:val="24"/>
  </w:num>
  <w:num w:numId="32">
    <w:abstractNumId w:val="15"/>
  </w:num>
  <w:num w:numId="3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15E3"/>
    <w:rsid w:val="000B4B4A"/>
    <w:rsid w:val="000E4F9C"/>
    <w:rsid w:val="000F7057"/>
    <w:rsid w:val="00160C5E"/>
    <w:rsid w:val="001623C4"/>
    <w:rsid w:val="001A32FB"/>
    <w:rsid w:val="002A606B"/>
    <w:rsid w:val="002B510A"/>
    <w:rsid w:val="002E247B"/>
    <w:rsid w:val="002E790E"/>
    <w:rsid w:val="003B7385"/>
    <w:rsid w:val="003C6FE3"/>
    <w:rsid w:val="003E0CB6"/>
    <w:rsid w:val="004113F4"/>
    <w:rsid w:val="004E694B"/>
    <w:rsid w:val="005261C2"/>
    <w:rsid w:val="005D1FA9"/>
    <w:rsid w:val="005E0E1B"/>
    <w:rsid w:val="006353E5"/>
    <w:rsid w:val="00637109"/>
    <w:rsid w:val="0067694E"/>
    <w:rsid w:val="00682890"/>
    <w:rsid w:val="00704A3E"/>
    <w:rsid w:val="00786B94"/>
    <w:rsid w:val="00787DAD"/>
    <w:rsid w:val="007C0617"/>
    <w:rsid w:val="00832C82"/>
    <w:rsid w:val="008606CB"/>
    <w:rsid w:val="008B229D"/>
    <w:rsid w:val="008E5B03"/>
    <w:rsid w:val="00920D1F"/>
    <w:rsid w:val="00921C6D"/>
    <w:rsid w:val="00941D2C"/>
    <w:rsid w:val="009758ED"/>
    <w:rsid w:val="009A2BA3"/>
    <w:rsid w:val="009D7FB0"/>
    <w:rsid w:val="00A56FBB"/>
    <w:rsid w:val="00AB6E60"/>
    <w:rsid w:val="00B5084E"/>
    <w:rsid w:val="00B95DB2"/>
    <w:rsid w:val="00BE3A53"/>
    <w:rsid w:val="00C62370"/>
    <w:rsid w:val="00C96816"/>
    <w:rsid w:val="00CF5F1A"/>
    <w:rsid w:val="00D11FFE"/>
    <w:rsid w:val="00D36087"/>
    <w:rsid w:val="00D815E3"/>
    <w:rsid w:val="00DC07DF"/>
    <w:rsid w:val="00EA0C87"/>
    <w:rsid w:val="00F04A2D"/>
    <w:rsid w:val="00F14DD6"/>
    <w:rsid w:val="00FB6010"/>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C90BA50-7EA6-41D6-A473-13F85F4DA0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A0C87"/>
    <w:pPr>
      <w:spacing w:after="0" w:line="240" w:lineRule="auto"/>
    </w:pPr>
    <w:rPr>
      <w:rFonts w:ascii="Times New Roman" w:eastAsia="Times New Roman" w:hAnsi="Times New Roman" w:cs="Times New Roman"/>
      <w:sz w:val="24"/>
      <w:szCs w:val="24"/>
      <w:lang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EA0C87"/>
    <w:pPr>
      <w:tabs>
        <w:tab w:val="center" w:pos="4536"/>
        <w:tab w:val="right" w:pos="9072"/>
      </w:tabs>
    </w:pPr>
    <w:rPr>
      <w:lang w:val="x-none" w:eastAsia="x-none"/>
    </w:rPr>
  </w:style>
  <w:style w:type="character" w:customStyle="1" w:styleId="a4">
    <w:name w:val="Горен колонтитул Знак"/>
    <w:basedOn w:val="a0"/>
    <w:link w:val="a3"/>
    <w:uiPriority w:val="99"/>
    <w:rsid w:val="00EA0C87"/>
    <w:rPr>
      <w:rFonts w:ascii="Times New Roman" w:eastAsia="Times New Roman" w:hAnsi="Times New Roman" w:cs="Times New Roman"/>
      <w:sz w:val="24"/>
      <w:szCs w:val="24"/>
      <w:lang w:val="x-none" w:eastAsia="x-none"/>
    </w:rPr>
  </w:style>
  <w:style w:type="paragraph" w:styleId="a5">
    <w:name w:val="footer"/>
    <w:aliases w:val="Знак Знак,Знак,Знак Знак Знак,Знак Знак Знак Знак Знак Знак,Знак Знак Знак Знак Знак Знак Знак,Знак Знак Знак Знак"/>
    <w:basedOn w:val="a"/>
    <w:link w:val="a6"/>
    <w:uiPriority w:val="99"/>
    <w:rsid w:val="00EA0C87"/>
    <w:pPr>
      <w:tabs>
        <w:tab w:val="center" w:pos="4536"/>
        <w:tab w:val="right" w:pos="9072"/>
      </w:tabs>
    </w:pPr>
    <w:rPr>
      <w:lang w:val="x-none" w:eastAsia="x-none"/>
    </w:rPr>
  </w:style>
  <w:style w:type="character" w:customStyle="1" w:styleId="a6">
    <w:name w:val="Долен колонтитул Знак"/>
    <w:aliases w:val="Знак Знак Знак1,Знак Знак1,Знак Знак Знак Знак1,Знак Знак Знак Знак Знак Знак Знак1,Знак Знак Знак Знак Знак Знак Знак Знак,Знак Знак Знак Знак Знак"/>
    <w:basedOn w:val="a0"/>
    <w:link w:val="a5"/>
    <w:uiPriority w:val="99"/>
    <w:rsid w:val="00EA0C87"/>
    <w:rPr>
      <w:rFonts w:ascii="Times New Roman" w:eastAsia="Times New Roman" w:hAnsi="Times New Roman" w:cs="Times New Roman"/>
      <w:sz w:val="24"/>
      <w:szCs w:val="24"/>
      <w:lang w:val="x-none" w:eastAsia="x-none"/>
    </w:rPr>
  </w:style>
  <w:style w:type="character" w:styleId="a7">
    <w:name w:val="page number"/>
    <w:basedOn w:val="a0"/>
    <w:rsid w:val="00EA0C87"/>
  </w:style>
  <w:style w:type="character" w:styleId="a8">
    <w:name w:val="Hyperlink"/>
    <w:uiPriority w:val="99"/>
    <w:unhideWhenUsed/>
    <w:rsid w:val="00EA0C87"/>
    <w:rPr>
      <w:color w:val="0000FF"/>
      <w:u w:val="single"/>
    </w:rPr>
  </w:style>
  <w:style w:type="paragraph" w:styleId="a9">
    <w:name w:val="List Paragraph"/>
    <w:basedOn w:val="a"/>
    <w:uiPriority w:val="34"/>
    <w:qFormat/>
    <w:rsid w:val="00704A3E"/>
    <w:pPr>
      <w:ind w:left="720"/>
      <w:contextualSpacing/>
    </w:pPr>
  </w:style>
  <w:style w:type="paragraph" w:styleId="aa">
    <w:name w:val="No Spacing"/>
    <w:uiPriority w:val="1"/>
    <w:qFormat/>
    <w:rsid w:val="00704A3E"/>
    <w:pPr>
      <w:spacing w:after="0" w:line="240" w:lineRule="auto"/>
    </w:pPr>
    <w:rPr>
      <w:rFonts w:ascii="Times New Roman" w:eastAsia="Times New Roman" w:hAnsi="Times New Roman" w:cs="Times New Roman"/>
      <w:sz w:val="24"/>
      <w:szCs w:val="24"/>
      <w:lan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9137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obshtina@ivanovo.bg"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bshtina@ivanovo.b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mailto:obshtina@ivanovo.bg" TargetMode="External"/><Relationship Id="rId14" Type="http://schemas.openxmlformats.org/officeDocument/2006/relationships/footer" Target="footer2.xm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07D7D0-72A0-46C2-8786-AE02708488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143</TotalTime>
  <Pages>4</Pages>
  <Words>1538</Words>
  <Characters>8771</Characters>
  <Application>Microsoft Office Word</Application>
  <DocSecurity>0</DocSecurity>
  <Lines>73</Lines>
  <Paragraphs>20</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10289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dcterms:created xsi:type="dcterms:W3CDTF">2025-09-04T13:43:00Z</dcterms:created>
  <dcterms:modified xsi:type="dcterms:W3CDTF">2025-11-04T07:48:00Z</dcterms:modified>
</cp:coreProperties>
</file>